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4" w:type="dxa"/>
        <w:tblLayout w:type="fixed"/>
        <w:tblCellMar>
          <w:left w:w="134" w:type="dxa"/>
          <w:right w:w="134" w:type="dxa"/>
        </w:tblCellMar>
        <w:tblLook w:val="0000" w:firstRow="0" w:lastRow="0" w:firstColumn="0" w:lastColumn="0" w:noHBand="0" w:noVBand="0"/>
      </w:tblPr>
      <w:tblGrid>
        <w:gridCol w:w="4140"/>
        <w:gridCol w:w="2790"/>
        <w:gridCol w:w="3240"/>
      </w:tblGrid>
      <w:tr w:rsidR="00E758E3" w:rsidRPr="00E25D8B" w14:paraId="3EF1D3AC" w14:textId="77777777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6A39" w14:textId="77777777" w:rsidR="00E758E3" w:rsidRPr="00E25D8B" w:rsidRDefault="00E758E3">
            <w:pPr>
              <w:rPr>
                <w:rFonts w:ascii="Source Sans Pro" w:hAnsi="Source Sans Pro"/>
                <w:b/>
                <w:sz w:val="22"/>
                <w:szCs w:val="22"/>
              </w:rPr>
            </w:pPr>
            <w:r w:rsidRPr="00E25D8B">
              <w:rPr>
                <w:rFonts w:ascii="Source Sans Pro" w:hAnsi="Source Sans Pro"/>
                <w:b/>
                <w:sz w:val="22"/>
                <w:szCs w:val="22"/>
              </w:rPr>
              <w:t xml:space="preserve">Selectee:  </w:t>
            </w:r>
          </w:p>
          <w:p w14:paraId="3497E593" w14:textId="77777777" w:rsidR="00E758E3" w:rsidRPr="00E25D8B" w:rsidRDefault="00E758E3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FC36" w14:textId="77777777" w:rsidR="00E758E3" w:rsidRPr="00E25D8B" w:rsidRDefault="00E758E3">
            <w:pPr>
              <w:rPr>
                <w:rFonts w:ascii="Source Sans Pro" w:hAnsi="Source Sans Pro"/>
                <w:b/>
                <w:sz w:val="22"/>
                <w:szCs w:val="22"/>
              </w:rPr>
            </w:pPr>
            <w:r w:rsidRPr="00E25D8B">
              <w:rPr>
                <w:rFonts w:ascii="Source Sans Pro" w:hAnsi="Source Sans Pro"/>
                <w:b/>
                <w:sz w:val="22"/>
                <w:szCs w:val="22"/>
              </w:rPr>
              <w:t xml:space="preserve">Effective Date: </w:t>
            </w:r>
            <w:r w:rsidRPr="00E25D8B">
              <w:rPr>
                <w:rFonts w:ascii="Source Sans Pro" w:hAnsi="Source Sans Pro"/>
                <w:sz w:val="22"/>
                <w:szCs w:val="22"/>
              </w:rPr>
              <w:t xml:space="preserve"> </w:t>
            </w:r>
          </w:p>
          <w:p w14:paraId="6B2E8C37" w14:textId="77777777" w:rsidR="00E758E3" w:rsidRPr="00E25D8B" w:rsidRDefault="00E758E3">
            <w:pPr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609B2" w14:textId="77777777" w:rsidR="00E758E3" w:rsidRPr="00E25D8B" w:rsidRDefault="00E758E3">
            <w:pPr>
              <w:widowControl/>
              <w:rPr>
                <w:rFonts w:ascii="Source Sans Pro" w:hAnsi="Source Sans Pro"/>
                <w:sz w:val="22"/>
                <w:szCs w:val="22"/>
              </w:rPr>
            </w:pPr>
            <w:r w:rsidRPr="00E25D8B">
              <w:rPr>
                <w:rFonts w:ascii="Source Sans Pro" w:hAnsi="Source Sans Pro"/>
                <w:b/>
                <w:sz w:val="22"/>
                <w:szCs w:val="22"/>
              </w:rPr>
              <w:t xml:space="preserve">NOAC/Nature of Action: </w:t>
            </w:r>
          </w:p>
          <w:p w14:paraId="0F6EEB47" w14:textId="77777777" w:rsidR="00E758E3" w:rsidRPr="00E25D8B" w:rsidRDefault="00E758E3">
            <w:pPr>
              <w:rPr>
                <w:rFonts w:ascii="Source Sans Pro" w:hAnsi="Source Sans Pro"/>
                <w:b/>
                <w:sz w:val="22"/>
                <w:szCs w:val="22"/>
              </w:rPr>
            </w:pPr>
          </w:p>
          <w:p w14:paraId="2D44AEC7" w14:textId="77777777" w:rsidR="00E758E3" w:rsidRPr="00E25D8B" w:rsidRDefault="00E758E3">
            <w:pPr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</w:tr>
      <w:tr w:rsidR="00E758E3" w:rsidRPr="00E25D8B" w14:paraId="055ED58B" w14:textId="77777777"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3CFB" w14:textId="77777777" w:rsidR="00E758E3" w:rsidRPr="00E25D8B" w:rsidRDefault="00E758E3">
            <w:pPr>
              <w:rPr>
                <w:rFonts w:ascii="Source Sans Pro" w:hAnsi="Source Sans Pro"/>
                <w:b/>
                <w:sz w:val="22"/>
                <w:szCs w:val="22"/>
              </w:rPr>
            </w:pPr>
            <w:r w:rsidRPr="00E25D8B">
              <w:rPr>
                <w:rFonts w:ascii="Source Sans Pro" w:hAnsi="Source Sans Pro"/>
                <w:b/>
                <w:sz w:val="22"/>
                <w:szCs w:val="22"/>
              </w:rPr>
              <w:t>Title, PP/Series/Grade:</w:t>
            </w:r>
          </w:p>
          <w:p w14:paraId="13FA5EAD" w14:textId="77777777" w:rsidR="00E758E3" w:rsidRPr="00E25D8B" w:rsidRDefault="00E758E3">
            <w:pPr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EBF22" w14:textId="77777777" w:rsidR="00E758E3" w:rsidRPr="00E25D8B" w:rsidRDefault="00E758E3">
            <w:pPr>
              <w:rPr>
                <w:rFonts w:ascii="Source Sans Pro" w:hAnsi="Source Sans Pro"/>
                <w:b/>
                <w:sz w:val="22"/>
                <w:szCs w:val="22"/>
              </w:rPr>
            </w:pPr>
            <w:r w:rsidRPr="00E25D8B">
              <w:rPr>
                <w:rFonts w:ascii="Source Sans Pro" w:hAnsi="Source Sans Pro"/>
                <w:b/>
                <w:sz w:val="22"/>
                <w:szCs w:val="22"/>
              </w:rPr>
              <w:t>LAC/Legal Authority:</w:t>
            </w:r>
            <w:r w:rsidRPr="00E25D8B">
              <w:rPr>
                <w:rFonts w:ascii="Source Sans Pro" w:hAnsi="Source Sans Pro"/>
                <w:sz w:val="22"/>
                <w:szCs w:val="22"/>
              </w:rPr>
              <w:t xml:space="preserve"> </w:t>
            </w:r>
          </w:p>
          <w:p w14:paraId="5BC73C3D" w14:textId="77777777" w:rsidR="00E758E3" w:rsidRPr="00E25D8B" w:rsidRDefault="00E758E3">
            <w:pPr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</w:tr>
      <w:tr w:rsidR="00E758E3" w:rsidRPr="00E25D8B" w14:paraId="78BF6CD3" w14:textId="77777777">
        <w:trPr>
          <w:cantSplit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DFC2" w14:textId="77777777" w:rsidR="00E758E3" w:rsidRPr="00E25D8B" w:rsidRDefault="00E758E3">
            <w:pPr>
              <w:rPr>
                <w:rFonts w:ascii="Source Sans Pro" w:hAnsi="Source Sans Pro"/>
                <w:b/>
                <w:sz w:val="22"/>
                <w:szCs w:val="22"/>
              </w:rPr>
            </w:pPr>
            <w:r w:rsidRPr="00E25D8B">
              <w:rPr>
                <w:rFonts w:ascii="Source Sans Pro" w:hAnsi="Source Sans Pro"/>
                <w:b/>
                <w:sz w:val="22"/>
                <w:szCs w:val="22"/>
              </w:rPr>
              <w:t>Organization:</w:t>
            </w:r>
          </w:p>
          <w:p w14:paraId="14BEDA0A" w14:textId="77777777" w:rsidR="00E758E3" w:rsidRPr="00E25D8B" w:rsidRDefault="00E758E3">
            <w:pPr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</w:tr>
    </w:tbl>
    <w:p w14:paraId="62BEC785" w14:textId="77777777" w:rsidR="00E758E3" w:rsidRPr="00E25D8B" w:rsidRDefault="00E758E3">
      <w:pPr>
        <w:ind w:left="-144" w:right="432"/>
        <w:rPr>
          <w:rFonts w:ascii="Source Sans Pro" w:hAnsi="Source Sans Pro"/>
          <w:sz w:val="22"/>
          <w:szCs w:val="22"/>
        </w:rPr>
      </w:pPr>
    </w:p>
    <w:p w14:paraId="4BF936AC" w14:textId="4BD3E755" w:rsidR="00E758E3" w:rsidRPr="00E25D8B" w:rsidRDefault="00E758E3">
      <w:pPr>
        <w:ind w:left="-144" w:right="432"/>
        <w:rPr>
          <w:rFonts w:ascii="Source Sans Pro" w:hAnsi="Source Sans Pro"/>
          <w:sz w:val="22"/>
          <w:szCs w:val="22"/>
        </w:rPr>
      </w:pPr>
      <w:r w:rsidRPr="00E25D8B">
        <w:rPr>
          <w:rFonts w:ascii="Source Sans Pro" w:hAnsi="Source Sans Pro"/>
          <w:b/>
          <w:sz w:val="22"/>
          <w:szCs w:val="22"/>
        </w:rPr>
        <w:t xml:space="preserve">References: </w:t>
      </w:r>
      <w:r w:rsidRPr="00E25D8B">
        <w:rPr>
          <w:rFonts w:ascii="Source Sans Pro" w:hAnsi="Source Sans Pro"/>
          <w:sz w:val="22"/>
          <w:szCs w:val="22"/>
        </w:rPr>
        <w:t xml:space="preserve"> </w:t>
      </w:r>
      <w:hyperlink r:id="rId11" w:history="1">
        <w:r w:rsidRPr="00E25D8B">
          <w:rPr>
            <w:rStyle w:val="Hyperlink"/>
            <w:rFonts w:ascii="Source Sans Pro" w:hAnsi="Source Sans Pro"/>
            <w:sz w:val="22"/>
            <w:szCs w:val="22"/>
          </w:rPr>
          <w:t xml:space="preserve">5 CFR </w:t>
        </w:r>
        <w:r w:rsidR="009C45E8" w:rsidRPr="00E25D8B">
          <w:rPr>
            <w:rStyle w:val="Hyperlink"/>
            <w:rFonts w:ascii="Source Sans Pro" w:hAnsi="Source Sans Pro"/>
            <w:sz w:val="22"/>
            <w:szCs w:val="22"/>
          </w:rPr>
          <w:t>310</w:t>
        </w:r>
      </w:hyperlink>
      <w:r w:rsidR="009C45E8" w:rsidRPr="00E25D8B">
        <w:rPr>
          <w:rFonts w:ascii="Source Sans Pro" w:hAnsi="Source Sans Pro"/>
          <w:sz w:val="22"/>
          <w:szCs w:val="22"/>
        </w:rPr>
        <w:t xml:space="preserve">, </w:t>
      </w:r>
      <w:hyperlink r:id="rId12" w:history="1">
        <w:r w:rsidR="00C94868">
          <w:rPr>
            <w:rStyle w:val="Hyperlink"/>
            <w:rFonts w:ascii="Source Sans Pro" w:hAnsi="Source Sans Pro"/>
            <w:sz w:val="22"/>
            <w:szCs w:val="22"/>
          </w:rPr>
          <w:t>5 CFR 316</w:t>
        </w:r>
      </w:hyperlink>
      <w:r w:rsidR="009C45E8" w:rsidRPr="00E25D8B">
        <w:rPr>
          <w:rFonts w:ascii="Source Sans Pro" w:hAnsi="Source Sans Pro"/>
          <w:sz w:val="22"/>
          <w:szCs w:val="22"/>
        </w:rPr>
        <w:t xml:space="preserve">, </w:t>
      </w:r>
      <w:hyperlink r:id="rId13" w:history="1">
        <w:r w:rsidR="00C94868">
          <w:rPr>
            <w:rStyle w:val="Hyperlink"/>
            <w:rFonts w:ascii="Source Sans Pro" w:hAnsi="Source Sans Pro"/>
            <w:sz w:val="22"/>
            <w:szCs w:val="22"/>
          </w:rPr>
          <w:t>5 CFR 330</w:t>
        </w:r>
      </w:hyperlink>
      <w:r w:rsidRPr="00E25D8B">
        <w:rPr>
          <w:rFonts w:ascii="Source Sans Pro" w:hAnsi="Source Sans Pro"/>
          <w:sz w:val="22"/>
          <w:szCs w:val="22"/>
        </w:rPr>
        <w:t xml:space="preserve">, </w:t>
      </w:r>
      <w:r w:rsidR="009C45E8" w:rsidRPr="00E25D8B">
        <w:rPr>
          <w:rFonts w:ascii="Source Sans Pro" w:hAnsi="Source Sans Pro"/>
          <w:sz w:val="22"/>
          <w:szCs w:val="22"/>
        </w:rPr>
        <w:t xml:space="preserve">and </w:t>
      </w:r>
      <w:hyperlink r:id="rId14" w:history="1">
        <w:r w:rsidR="00C94868">
          <w:rPr>
            <w:rStyle w:val="Hyperlink"/>
            <w:rFonts w:ascii="Source Sans Pro" w:hAnsi="Source Sans Pro"/>
            <w:sz w:val="22"/>
            <w:szCs w:val="22"/>
          </w:rPr>
          <w:t>5 CFR 338</w:t>
        </w:r>
      </w:hyperlink>
      <w:r w:rsidR="00144338" w:rsidRPr="00E25D8B">
        <w:rPr>
          <w:rFonts w:ascii="Source Sans Pro" w:hAnsi="Source Sans Pro"/>
          <w:sz w:val="22"/>
          <w:szCs w:val="22"/>
        </w:rPr>
        <w:t xml:space="preserve">; and </w:t>
      </w:r>
      <w:hyperlink r:id="rId15" w:anchor="url=Processing-Personnel-Actions" w:history="1">
        <w:r w:rsidR="00144338" w:rsidRPr="00E25D8B">
          <w:rPr>
            <w:rStyle w:val="Hyperlink"/>
            <w:rFonts w:ascii="Source Sans Pro" w:hAnsi="Source Sans Pro"/>
            <w:sz w:val="22"/>
            <w:szCs w:val="22"/>
          </w:rPr>
          <w:t>Guide to Processing Personnel Actions</w:t>
        </w:r>
      </w:hyperlink>
      <w:r w:rsidR="00B76FF4" w:rsidRPr="00E25D8B">
        <w:rPr>
          <w:rFonts w:ascii="Source Sans Pro" w:hAnsi="Source Sans Pro"/>
          <w:sz w:val="22"/>
          <w:szCs w:val="22"/>
        </w:rPr>
        <w:t xml:space="preserve">, </w:t>
      </w:r>
      <w:hyperlink r:id="rId16" w:history="1">
        <w:r w:rsidR="00B76FF4" w:rsidRPr="00E25D8B">
          <w:rPr>
            <w:rStyle w:val="Hyperlink"/>
            <w:rFonts w:ascii="Source Sans Pro" w:hAnsi="Source Sans Pro"/>
            <w:sz w:val="22"/>
            <w:szCs w:val="22"/>
          </w:rPr>
          <w:t>DEOH Chapter 2 Section A – Temporary Limited and Term Employment</w:t>
        </w:r>
      </w:hyperlink>
    </w:p>
    <w:p w14:paraId="32B339E7" w14:textId="15287941" w:rsidR="00E758E3" w:rsidRPr="00E25D8B" w:rsidRDefault="00E758E3">
      <w:pPr>
        <w:ind w:left="-144" w:right="432"/>
        <w:rPr>
          <w:rFonts w:ascii="Source Sans Pro" w:hAnsi="Source Sans Pro"/>
          <w:b/>
          <w:sz w:val="22"/>
          <w:szCs w:val="22"/>
        </w:rPr>
      </w:pPr>
    </w:p>
    <w:p w14:paraId="123F8687" w14:textId="24166EE2" w:rsidR="0036708E" w:rsidRDefault="00E758E3">
      <w:pPr>
        <w:ind w:left="-144" w:right="432"/>
        <w:rPr>
          <w:rFonts w:ascii="Source Sans Pro" w:hAnsi="Source Sans Pro"/>
          <w:sz w:val="22"/>
          <w:szCs w:val="22"/>
        </w:rPr>
      </w:pPr>
      <w:r w:rsidRPr="00E25D8B">
        <w:rPr>
          <w:rFonts w:ascii="Source Sans Pro" w:hAnsi="Source Sans Pro"/>
          <w:b/>
          <w:sz w:val="22"/>
          <w:szCs w:val="22"/>
        </w:rPr>
        <w:t>I</w:t>
      </w:r>
      <w:r w:rsidR="00C94868">
        <w:rPr>
          <w:rFonts w:ascii="Source Sans Pro" w:hAnsi="Source Sans Pro"/>
          <w:b/>
          <w:sz w:val="22"/>
          <w:szCs w:val="22"/>
        </w:rPr>
        <w:t>nstructions</w:t>
      </w:r>
      <w:r w:rsidRPr="00E25D8B">
        <w:rPr>
          <w:rFonts w:ascii="Source Sans Pro" w:hAnsi="Source Sans Pro"/>
          <w:b/>
          <w:sz w:val="22"/>
          <w:szCs w:val="22"/>
        </w:rPr>
        <w:t xml:space="preserve">: </w:t>
      </w:r>
      <w:r w:rsidR="00232848" w:rsidRPr="00E25D8B">
        <w:rPr>
          <w:rFonts w:ascii="Source Sans Pro" w:hAnsi="Source Sans Pro"/>
          <w:sz w:val="22"/>
          <w:szCs w:val="22"/>
        </w:rPr>
        <w:t>T</w:t>
      </w:r>
      <w:r w:rsidRPr="00E25D8B">
        <w:rPr>
          <w:rFonts w:ascii="Source Sans Pro" w:hAnsi="Source Sans Pro"/>
          <w:sz w:val="22"/>
          <w:szCs w:val="22"/>
        </w:rPr>
        <w:t xml:space="preserve">his checklist </w:t>
      </w:r>
      <w:r w:rsidR="00232848" w:rsidRPr="00E25D8B">
        <w:rPr>
          <w:rFonts w:ascii="Source Sans Pro" w:hAnsi="Source Sans Pro"/>
          <w:sz w:val="22"/>
          <w:szCs w:val="22"/>
        </w:rPr>
        <w:t xml:space="preserve">is </w:t>
      </w:r>
      <w:r w:rsidRPr="00E25D8B">
        <w:rPr>
          <w:rFonts w:ascii="Source Sans Pro" w:hAnsi="Source Sans Pro"/>
          <w:sz w:val="22"/>
          <w:szCs w:val="22"/>
        </w:rPr>
        <w:t>for temporary</w:t>
      </w:r>
      <w:r w:rsidR="00144338" w:rsidRPr="00E25D8B">
        <w:rPr>
          <w:rFonts w:ascii="Source Sans Pro" w:hAnsi="Source Sans Pro"/>
          <w:sz w:val="22"/>
          <w:szCs w:val="22"/>
        </w:rPr>
        <w:t xml:space="preserve"> and </w:t>
      </w:r>
      <w:r w:rsidRPr="00E25D8B">
        <w:rPr>
          <w:rFonts w:ascii="Source Sans Pro" w:hAnsi="Source Sans Pro"/>
          <w:sz w:val="22"/>
          <w:szCs w:val="22"/>
        </w:rPr>
        <w:t>term appointments</w:t>
      </w:r>
      <w:r w:rsidR="00144338" w:rsidRPr="00E25D8B">
        <w:rPr>
          <w:rFonts w:ascii="Source Sans Pro" w:hAnsi="Source Sans Pro"/>
          <w:sz w:val="22"/>
          <w:szCs w:val="22"/>
        </w:rPr>
        <w:t xml:space="preserve"> in the competitive service</w:t>
      </w:r>
      <w:r w:rsidRPr="00E25D8B">
        <w:rPr>
          <w:rFonts w:ascii="Source Sans Pro" w:hAnsi="Source Sans Pro"/>
          <w:sz w:val="22"/>
          <w:szCs w:val="22"/>
        </w:rPr>
        <w:t>.</w:t>
      </w:r>
      <w:r w:rsidR="009C45E8" w:rsidRPr="00E25D8B">
        <w:rPr>
          <w:rFonts w:ascii="Source Sans Pro" w:hAnsi="Source Sans Pro"/>
          <w:sz w:val="22"/>
          <w:szCs w:val="22"/>
        </w:rPr>
        <w:t xml:space="preserve"> </w:t>
      </w:r>
      <w:r w:rsidR="0036708E" w:rsidRPr="00E25D8B">
        <w:rPr>
          <w:rFonts w:ascii="Source Sans Pro" w:hAnsi="Source Sans Pro"/>
          <w:sz w:val="22"/>
          <w:szCs w:val="22"/>
        </w:rPr>
        <w:t xml:space="preserve">Please </w:t>
      </w:r>
      <w:r w:rsidR="00B23580" w:rsidRPr="00E25D8B">
        <w:rPr>
          <w:rFonts w:ascii="Source Sans Pro" w:hAnsi="Source Sans Pro"/>
          <w:sz w:val="22"/>
          <w:szCs w:val="22"/>
        </w:rPr>
        <w:t xml:space="preserve">check the type of appointment reviewed and </w:t>
      </w:r>
      <w:r w:rsidR="0036708E" w:rsidRPr="00E25D8B">
        <w:rPr>
          <w:rFonts w:ascii="Source Sans Pro" w:hAnsi="Source Sans Pro"/>
          <w:sz w:val="22"/>
          <w:szCs w:val="22"/>
        </w:rPr>
        <w:t>complete the respective section.</w:t>
      </w:r>
      <w:r w:rsidR="00EA3E22" w:rsidRPr="00E25D8B">
        <w:rPr>
          <w:rFonts w:ascii="Source Sans Pro" w:hAnsi="Source Sans Pro"/>
          <w:sz w:val="22"/>
          <w:szCs w:val="22"/>
        </w:rPr>
        <w:t xml:space="preserve"> The Recruitment, Selection, and Placement (General) section should be completed regardless of appointment type.</w:t>
      </w:r>
    </w:p>
    <w:p w14:paraId="403F01F4" w14:textId="77777777" w:rsidR="0073558B" w:rsidRPr="00E25D8B" w:rsidRDefault="0073558B">
      <w:pPr>
        <w:ind w:left="-144" w:right="432"/>
        <w:rPr>
          <w:rFonts w:ascii="Source Sans Pro" w:hAnsi="Source Sans Pro"/>
          <w:sz w:val="22"/>
          <w:szCs w:val="22"/>
        </w:rPr>
      </w:pPr>
    </w:p>
    <w:p w14:paraId="20C12F75" w14:textId="391E32BF" w:rsidR="00E758E3" w:rsidRPr="00C94868" w:rsidRDefault="0073558B">
      <w:pPr>
        <w:ind w:left="-144" w:right="432"/>
        <w:rPr>
          <w:rFonts w:ascii="Source Sans Pro" w:hAnsi="Source Sans Pro"/>
          <w:b/>
          <w:bCs/>
          <w:sz w:val="18"/>
          <w:szCs w:val="18"/>
        </w:rPr>
      </w:pPr>
      <w:r w:rsidRPr="00C94868">
        <w:rPr>
          <w:rFonts w:ascii="Source Sans Pro" w:hAnsi="Source Sans Pro"/>
          <w:b/>
          <w:bCs/>
          <w:sz w:val="18"/>
          <w:szCs w:val="18"/>
        </w:rPr>
        <w:t xml:space="preserve">*Note: </w:t>
      </w:r>
      <w:r w:rsidR="00144338" w:rsidRPr="00C94868">
        <w:rPr>
          <w:rFonts w:ascii="Source Sans Pro" w:hAnsi="Source Sans Pro"/>
          <w:b/>
          <w:bCs/>
          <w:sz w:val="18"/>
          <w:szCs w:val="18"/>
        </w:rPr>
        <w:t>D</w:t>
      </w:r>
      <w:r w:rsidR="00E758E3" w:rsidRPr="00C94868">
        <w:rPr>
          <w:rFonts w:ascii="Source Sans Pro" w:hAnsi="Source Sans Pro"/>
          <w:b/>
          <w:bCs/>
          <w:sz w:val="18"/>
          <w:szCs w:val="18"/>
        </w:rPr>
        <w:t xml:space="preserve">elegated examining procedures </w:t>
      </w:r>
      <w:r w:rsidR="00E758E3" w:rsidRPr="00C94868">
        <w:rPr>
          <w:rFonts w:ascii="Source Sans Pro" w:hAnsi="Source Sans Pro"/>
          <w:b/>
          <w:bCs/>
          <w:sz w:val="18"/>
          <w:szCs w:val="18"/>
          <w:u w:val="single"/>
        </w:rPr>
        <w:t>must</w:t>
      </w:r>
      <w:r w:rsidR="00E758E3" w:rsidRPr="00C94868">
        <w:rPr>
          <w:rFonts w:ascii="Source Sans Pro" w:hAnsi="Source Sans Pro"/>
          <w:b/>
          <w:bCs/>
          <w:sz w:val="18"/>
          <w:szCs w:val="18"/>
        </w:rPr>
        <w:t xml:space="preserve"> be used </w:t>
      </w:r>
      <w:r w:rsidR="009C45E8" w:rsidRPr="00C94868">
        <w:rPr>
          <w:rFonts w:ascii="Source Sans Pro" w:hAnsi="Source Sans Pro"/>
          <w:b/>
          <w:bCs/>
          <w:sz w:val="18"/>
          <w:szCs w:val="18"/>
        </w:rPr>
        <w:t>for appointments covered by th</w:t>
      </w:r>
      <w:r w:rsidR="00144338" w:rsidRPr="00C94868">
        <w:rPr>
          <w:rFonts w:ascii="Source Sans Pro" w:hAnsi="Source Sans Pro"/>
          <w:b/>
          <w:bCs/>
          <w:sz w:val="18"/>
          <w:szCs w:val="18"/>
        </w:rPr>
        <w:t>is</w:t>
      </w:r>
      <w:r w:rsidR="009C45E8" w:rsidRPr="00C94868">
        <w:rPr>
          <w:rFonts w:ascii="Source Sans Pro" w:hAnsi="Source Sans Pro"/>
          <w:b/>
          <w:bCs/>
          <w:sz w:val="18"/>
          <w:szCs w:val="18"/>
        </w:rPr>
        <w:t xml:space="preserve"> checklist </w:t>
      </w:r>
      <w:r w:rsidR="00E758E3" w:rsidRPr="00C94868">
        <w:rPr>
          <w:rFonts w:ascii="Source Sans Pro" w:hAnsi="Source Sans Pro"/>
          <w:b/>
          <w:bCs/>
          <w:sz w:val="18"/>
          <w:szCs w:val="18"/>
          <w:u w:val="single"/>
        </w:rPr>
        <w:t>except</w:t>
      </w:r>
      <w:r w:rsidR="00E758E3" w:rsidRPr="00C94868">
        <w:rPr>
          <w:rFonts w:ascii="Source Sans Pro" w:hAnsi="Source Sans Pro"/>
          <w:b/>
          <w:bCs/>
          <w:sz w:val="18"/>
          <w:szCs w:val="18"/>
        </w:rPr>
        <w:t xml:space="preserve"> when direct hire or a noncompetitive appointing authority is authorized. </w:t>
      </w:r>
    </w:p>
    <w:p w14:paraId="2E465B7E" w14:textId="77777777" w:rsidR="009C45E8" w:rsidRPr="00E25D8B" w:rsidRDefault="009C45E8">
      <w:pPr>
        <w:ind w:left="-144" w:right="432"/>
        <w:rPr>
          <w:rFonts w:ascii="Source Sans Pro" w:hAnsi="Source Sans Pro"/>
          <w:sz w:val="22"/>
          <w:szCs w:val="22"/>
        </w:rPr>
      </w:pPr>
    </w:p>
    <w:p w14:paraId="2EEA305E" w14:textId="7EDF1FBC" w:rsidR="00E758E3" w:rsidRPr="00E25D8B" w:rsidRDefault="009C2D45" w:rsidP="00C94868">
      <w:pPr>
        <w:tabs>
          <w:tab w:val="left" w:pos="-1080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6570"/>
          <w:tab w:val="left" w:pos="7056"/>
          <w:tab w:val="left" w:pos="7776"/>
          <w:tab w:val="left" w:pos="8496"/>
          <w:tab w:val="left" w:pos="9216"/>
        </w:tabs>
        <w:ind w:left="-180" w:right="432"/>
        <w:rPr>
          <w:rFonts w:ascii="Source Sans Pro" w:hAnsi="Source Sans Pro"/>
          <w:sz w:val="22"/>
          <w:szCs w:val="22"/>
        </w:rPr>
      </w:pPr>
      <w:hyperlink w:anchor="_Case_File_Summary/Comments:" w:tgtFrame="_blank" w:history="1">
        <w:r w:rsidRPr="009C2D45">
          <w:rPr>
            <w:rStyle w:val="Hyperlink"/>
            <w:rFonts w:ascii="Source Sans Pro" w:hAnsi="Source Sans Pro"/>
            <w:b/>
            <w:bCs/>
            <w:sz w:val="22"/>
            <w:szCs w:val="22"/>
          </w:rPr>
          <w:t>Quick Link to "Case File Summary/Comments:"</w:t>
        </w:r>
      </w:hyperlink>
      <w:r w:rsidRPr="009C2D45">
        <w:rPr>
          <w:rFonts w:ascii="Source Sans Pro" w:hAnsi="Source Sans Pro"/>
          <w:sz w:val="22"/>
          <w:szCs w:val="22"/>
        </w:rPr>
        <w:t> </w:t>
      </w: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360"/>
        <w:gridCol w:w="5760"/>
        <w:gridCol w:w="3690"/>
      </w:tblGrid>
      <w:tr w:rsidR="00A10421" w:rsidRPr="00E25D8B" w14:paraId="501DE2D3" w14:textId="77777777" w:rsidTr="000120BE">
        <w:tc>
          <w:tcPr>
            <w:tcW w:w="10260" w:type="dxa"/>
            <w:gridSpan w:val="4"/>
            <w:shd w:val="clear" w:color="auto" w:fill="727477"/>
          </w:tcPr>
          <w:p w14:paraId="2700432D" w14:textId="083A6453" w:rsidR="00A10421" w:rsidRDefault="00A10421">
            <w:pPr>
              <w:spacing w:before="20" w:after="20"/>
              <w:rPr>
                <w:rFonts w:ascii="Source Sans Pro" w:hAnsi="Source Sans Pro"/>
                <w:b/>
                <w:color w:val="FFFFFF"/>
                <w:sz w:val="22"/>
                <w:szCs w:val="22"/>
              </w:rPr>
            </w:pPr>
            <w:r w:rsidRPr="00E51765">
              <w:rPr>
                <w:rFonts w:ascii="Source Sans Pro" w:hAnsi="Source Sans Pro"/>
                <w:b/>
                <w:color w:val="FBFBFB"/>
                <w:sz w:val="22"/>
                <w:szCs w:val="22"/>
              </w:rPr>
              <w:t>TEMPORARY-LIMITED APPOINTMENT</w:t>
            </w:r>
          </w:p>
        </w:tc>
      </w:tr>
      <w:tr w:rsidR="000120BE" w:rsidRPr="00E25D8B" w14:paraId="291F9A2D" w14:textId="77777777" w:rsidTr="000120BE">
        <w:trPr>
          <w:tblHeader/>
        </w:trPr>
        <w:tc>
          <w:tcPr>
            <w:tcW w:w="10260" w:type="dxa"/>
            <w:gridSpan w:val="4"/>
            <w:shd w:val="clear" w:color="auto" w:fill="727477"/>
          </w:tcPr>
          <w:p w14:paraId="49E9CB0D" w14:textId="33E1CEAC" w:rsidR="000120BE" w:rsidRPr="00E51765" w:rsidRDefault="000120BE" w:rsidP="000120BE">
            <w:pPr>
              <w:tabs>
                <w:tab w:val="left" w:pos="-1584"/>
                <w:tab w:val="left" w:pos="-864"/>
                <w:tab w:val="left" w:pos="-534"/>
                <w:tab w:val="left" w:pos="-174"/>
                <w:tab w:val="left" w:pos="96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spacing w:before="20" w:after="20"/>
              <w:rPr>
                <w:rFonts w:ascii="Source Sans Pro" w:hAnsi="Source Sans Pro"/>
                <w:b/>
                <w:bCs/>
                <w:color w:val="FFFFFF"/>
                <w:sz w:val="22"/>
                <w:szCs w:val="22"/>
              </w:rPr>
            </w:pPr>
            <w:r w:rsidRPr="00E51765">
              <w:rPr>
                <w:rFonts w:ascii="Source Sans Pro" w:hAnsi="Source Sans Pro"/>
                <w:b/>
                <w:bCs/>
                <w:color w:val="FFFFFF"/>
                <w:sz w:val="22"/>
                <w:szCs w:val="22"/>
              </w:rPr>
              <w:t>The position meets requirements for Temporary-Limited Employment. [</w:t>
            </w:r>
            <w:hyperlink r:id="rId17" w:history="1">
              <w:r w:rsidRPr="00E51765">
                <w:rPr>
                  <w:rStyle w:val="Hyperlink"/>
                  <w:rFonts w:ascii="Source Sans Pro" w:hAnsi="Source Sans Pro"/>
                  <w:b/>
                  <w:bCs/>
                  <w:color w:val="FFFFFF"/>
                  <w:sz w:val="22"/>
                  <w:szCs w:val="22"/>
                </w:rPr>
                <w:t>5 CFR 316 Subpart D</w:t>
              </w:r>
            </w:hyperlink>
            <w:r w:rsidRPr="00E51765">
              <w:rPr>
                <w:rFonts w:ascii="Source Sans Pro" w:hAnsi="Source Sans Pro"/>
                <w:b/>
                <w:bCs/>
                <w:color w:val="FFFFFF"/>
                <w:sz w:val="22"/>
                <w:szCs w:val="22"/>
              </w:rPr>
              <w:t>]</w:t>
            </w:r>
          </w:p>
        </w:tc>
      </w:tr>
      <w:tr w:rsidR="000120BE" w:rsidRPr="00E25D8B" w14:paraId="6D55549B" w14:textId="77777777" w:rsidTr="000120BE">
        <w:trPr>
          <w:tblHeader/>
        </w:trPr>
        <w:tc>
          <w:tcPr>
            <w:tcW w:w="450" w:type="dxa"/>
            <w:shd w:val="clear" w:color="auto" w:fill="727477"/>
          </w:tcPr>
          <w:p w14:paraId="41DB0C5B" w14:textId="2BD2E013" w:rsidR="000120BE" w:rsidRPr="00E51765" w:rsidRDefault="000120BE">
            <w:pPr>
              <w:spacing w:before="20" w:after="20"/>
              <w:rPr>
                <w:rFonts w:ascii="Source Sans Pro" w:hAnsi="Source Sans Pro"/>
                <w:b/>
                <w:color w:val="FBFBFB"/>
                <w:sz w:val="22"/>
                <w:szCs w:val="22"/>
              </w:rPr>
            </w:pPr>
            <w:r w:rsidRPr="00E51765">
              <w:rPr>
                <w:rFonts w:ascii="Source Sans Pro" w:hAnsi="Source Sans Pro"/>
                <w:b/>
                <w:color w:val="FBFBFB"/>
                <w:sz w:val="22"/>
                <w:szCs w:val="22"/>
              </w:rPr>
              <w:t>Y</w:t>
            </w:r>
          </w:p>
        </w:tc>
        <w:tc>
          <w:tcPr>
            <w:tcW w:w="360" w:type="dxa"/>
            <w:shd w:val="clear" w:color="auto" w:fill="727477"/>
          </w:tcPr>
          <w:p w14:paraId="0B75CBCA" w14:textId="53EB076D" w:rsidR="000120BE" w:rsidRPr="00E51765" w:rsidRDefault="000120BE">
            <w:pPr>
              <w:spacing w:before="20" w:after="20"/>
              <w:rPr>
                <w:rFonts w:ascii="Source Sans Pro" w:hAnsi="Source Sans Pro"/>
                <w:b/>
                <w:color w:val="FBFBFB"/>
                <w:sz w:val="22"/>
                <w:szCs w:val="22"/>
              </w:rPr>
            </w:pPr>
            <w:r w:rsidRPr="00E51765">
              <w:rPr>
                <w:rFonts w:ascii="Source Sans Pro" w:hAnsi="Source Sans Pro"/>
                <w:b/>
                <w:color w:val="FBFBFB"/>
                <w:sz w:val="22"/>
                <w:szCs w:val="22"/>
              </w:rPr>
              <w:t>N</w:t>
            </w:r>
          </w:p>
        </w:tc>
        <w:tc>
          <w:tcPr>
            <w:tcW w:w="5760" w:type="dxa"/>
            <w:shd w:val="clear" w:color="auto" w:fill="727477"/>
          </w:tcPr>
          <w:p w14:paraId="4117B7DC" w14:textId="30A4E689" w:rsidR="000120BE" w:rsidRPr="00E51765" w:rsidRDefault="000120BE">
            <w:pPr>
              <w:widowControl/>
              <w:spacing w:before="20" w:after="20"/>
              <w:rPr>
                <w:rFonts w:ascii="Source Sans Pro" w:hAnsi="Source Sans Pro"/>
                <w:b/>
                <w:color w:val="FBFBFB"/>
                <w:sz w:val="22"/>
                <w:szCs w:val="22"/>
              </w:rPr>
            </w:pPr>
            <w:r w:rsidRPr="00E51765">
              <w:rPr>
                <w:rFonts w:ascii="Source Sans Pro" w:hAnsi="Source Sans Pro"/>
                <w:b/>
                <w:color w:val="FBFBFB"/>
                <w:sz w:val="22"/>
                <w:szCs w:val="22"/>
              </w:rPr>
              <w:t xml:space="preserve">Review Item </w:t>
            </w:r>
          </w:p>
        </w:tc>
        <w:tc>
          <w:tcPr>
            <w:tcW w:w="3690" w:type="dxa"/>
            <w:shd w:val="clear" w:color="auto" w:fill="727477"/>
          </w:tcPr>
          <w:p w14:paraId="45F54498" w14:textId="5649CF9E" w:rsidR="000120BE" w:rsidRPr="00E51765" w:rsidRDefault="000120BE">
            <w:pPr>
              <w:spacing w:before="20" w:after="20"/>
              <w:rPr>
                <w:rFonts w:ascii="Source Sans Pro" w:hAnsi="Source Sans Pro"/>
                <w:b/>
                <w:color w:val="FBFBFB"/>
                <w:sz w:val="22"/>
                <w:szCs w:val="22"/>
              </w:rPr>
            </w:pPr>
            <w:r w:rsidRPr="00E51765">
              <w:rPr>
                <w:rFonts w:ascii="Source Sans Pro" w:hAnsi="Source Sans Pro"/>
                <w:b/>
                <w:color w:val="FBFBFB"/>
                <w:sz w:val="22"/>
                <w:szCs w:val="22"/>
              </w:rPr>
              <w:t>Comments</w:t>
            </w:r>
          </w:p>
        </w:tc>
      </w:tr>
      <w:tr w:rsidR="000120BE" w:rsidRPr="00E25D8B" w14:paraId="46FFBE32" w14:textId="77777777" w:rsidTr="000120BE">
        <w:tc>
          <w:tcPr>
            <w:tcW w:w="450" w:type="dxa"/>
            <w:shd w:val="clear" w:color="auto" w:fill="auto"/>
          </w:tcPr>
          <w:p w14:paraId="40BB9BAD" w14:textId="77777777" w:rsidR="000120BE" w:rsidRPr="00E25D8B" w:rsidRDefault="000120BE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78501802" w14:textId="77777777" w:rsidR="000120BE" w:rsidRPr="00E25D8B" w:rsidRDefault="000120BE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14:paraId="3E707B19" w14:textId="0E61CABD" w:rsidR="000120BE" w:rsidRPr="000120BE" w:rsidRDefault="000120BE" w:rsidP="000120BE">
            <w:pPr>
              <w:tabs>
                <w:tab w:val="left" w:pos="-1584"/>
                <w:tab w:val="left" w:pos="-864"/>
                <w:tab w:val="left" w:pos="-534"/>
                <w:tab w:val="left" w:pos="-174"/>
                <w:tab w:val="left" w:pos="252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0120BE">
              <w:rPr>
                <w:rFonts w:ascii="Source Sans Pro" w:hAnsi="Source Sans Pro"/>
                <w:sz w:val="22"/>
                <w:szCs w:val="22"/>
              </w:rPr>
              <w:t>Requirement 1: [</w:t>
            </w:r>
            <w:hyperlink r:id="rId18" w:anchor="p-316.401(a)" w:history="1">
              <w:r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316.401(a) and (c)</w:t>
              </w:r>
            </w:hyperlink>
            <w:r w:rsidRPr="000120BE">
              <w:rPr>
                <w:rFonts w:ascii="Source Sans Pro" w:hAnsi="Source Sans Pro"/>
                <w:sz w:val="22"/>
                <w:szCs w:val="22"/>
              </w:rPr>
              <w:t>]</w:t>
            </w:r>
          </w:p>
          <w:p w14:paraId="33B5EE9A" w14:textId="03AE2A4C" w:rsidR="000120BE" w:rsidRPr="00E25D8B" w:rsidRDefault="000120BE" w:rsidP="000120BE">
            <w:pPr>
              <w:tabs>
                <w:tab w:val="left" w:pos="-1584"/>
                <w:tab w:val="left" w:pos="-864"/>
                <w:tab w:val="left" w:pos="-534"/>
                <w:tab w:val="left" w:pos="-174"/>
                <w:tab w:val="left" w:pos="252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spacing w:before="20" w:after="20"/>
              <w:rPr>
                <w:rFonts w:ascii="Source Sans Pro" w:hAnsi="Source Sans Pro"/>
                <w:sz w:val="22"/>
                <w:szCs w:val="22"/>
                <w:u w:val="single"/>
              </w:rPr>
            </w:pPr>
            <w:r w:rsidRPr="000120BE">
              <w:rPr>
                <w:rFonts w:ascii="Source Sans Pro" w:hAnsi="Source Sans Pro"/>
                <w:sz w:val="22"/>
                <w:szCs w:val="22"/>
              </w:rPr>
              <w:t xml:space="preserve">Appointment fills a position that is not expected to last longer than one year.  Appointment is for a specified </w:t>
            </w:r>
            <w:r w:rsidR="00E51765" w:rsidRPr="000120BE">
              <w:rPr>
                <w:rFonts w:ascii="Source Sans Pro" w:hAnsi="Source Sans Pro"/>
                <w:sz w:val="22"/>
                <w:szCs w:val="22"/>
              </w:rPr>
              <w:t>period</w:t>
            </w:r>
            <w:r w:rsidRPr="000120BE">
              <w:rPr>
                <w:rFonts w:ascii="Source Sans Pro" w:hAnsi="Source Sans Pro"/>
                <w:sz w:val="22"/>
                <w:szCs w:val="22"/>
              </w:rPr>
              <w:t xml:space="preserve"> not-to-exceed one year and may be </w:t>
            </w:r>
            <w:proofErr w:type="gramStart"/>
            <w:r w:rsidRPr="000120BE">
              <w:rPr>
                <w:rFonts w:ascii="Source Sans Pro" w:hAnsi="Source Sans Pro"/>
                <w:sz w:val="22"/>
                <w:szCs w:val="22"/>
              </w:rPr>
              <w:t>extended up</w:t>
            </w:r>
            <w:proofErr w:type="gramEnd"/>
            <w:r w:rsidRPr="000120BE">
              <w:rPr>
                <w:rFonts w:ascii="Source Sans Pro" w:hAnsi="Source Sans Pro"/>
                <w:sz w:val="22"/>
                <w:szCs w:val="22"/>
              </w:rPr>
              <w:t xml:space="preserve"> to a maximum of one additional year (24 months of total service).  Exceptions to general time limits adhere to the provisions of </w:t>
            </w:r>
            <w:hyperlink r:id="rId19" w:anchor="p-316.401(d)" w:history="1">
              <w:r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316.401(d)</w:t>
              </w:r>
            </w:hyperlink>
            <w:r w:rsidRPr="000120BE">
              <w:rPr>
                <w:rFonts w:ascii="Source Sans Pro" w:hAnsi="Source Sans Pro"/>
                <w:sz w:val="22"/>
                <w:szCs w:val="22"/>
              </w:rPr>
              <w:t>.</w:t>
            </w:r>
          </w:p>
        </w:tc>
        <w:tc>
          <w:tcPr>
            <w:tcW w:w="3690" w:type="dxa"/>
            <w:shd w:val="clear" w:color="auto" w:fill="auto"/>
          </w:tcPr>
          <w:p w14:paraId="658F56BF" w14:textId="77777777" w:rsidR="000120BE" w:rsidRPr="00E25D8B" w:rsidRDefault="000120BE">
            <w:pPr>
              <w:pStyle w:val="Heading3"/>
              <w:tabs>
                <w:tab w:val="clear" w:pos="-4824"/>
                <w:tab w:val="clear" w:pos="-4104"/>
                <w:tab w:val="clear" w:pos="-3774"/>
                <w:tab w:val="clear" w:pos="-3414"/>
                <w:tab w:val="clear" w:pos="-3234"/>
                <w:tab w:val="clear" w:pos="-2664"/>
                <w:tab w:val="clear" w:pos="-1974"/>
                <w:tab w:val="clear" w:pos="-1224"/>
                <w:tab w:val="clear" w:pos="-504"/>
                <w:tab w:val="clear" w:pos="216"/>
                <w:tab w:val="clear" w:pos="936"/>
                <w:tab w:val="clear" w:pos="1656"/>
                <w:tab w:val="clear" w:pos="2376"/>
                <w:tab w:val="clear" w:pos="3096"/>
                <w:tab w:val="clear" w:pos="3816"/>
                <w:tab w:val="clear" w:pos="4536"/>
                <w:tab w:val="clear" w:pos="5256"/>
                <w:tab w:val="clear" w:pos="5976"/>
                <w:tab w:val="clear" w:pos="6696"/>
                <w:tab w:val="clear" w:pos="7416"/>
                <w:tab w:val="clear" w:pos="8136"/>
                <w:tab w:val="clear" w:pos="8856"/>
                <w:tab w:val="clear" w:pos="9576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120BE" w:rsidRPr="00E25D8B" w14:paraId="42973250" w14:textId="77777777" w:rsidTr="000120BE">
        <w:tc>
          <w:tcPr>
            <w:tcW w:w="450" w:type="dxa"/>
            <w:shd w:val="clear" w:color="auto" w:fill="auto"/>
          </w:tcPr>
          <w:p w14:paraId="4034E433" w14:textId="77777777" w:rsidR="000120BE" w:rsidRPr="00E25D8B" w:rsidRDefault="000120BE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48233EBC" w14:textId="77777777" w:rsidR="000120BE" w:rsidRPr="00E25D8B" w:rsidRDefault="000120BE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14:paraId="2CDFBB8A" w14:textId="06C1A281" w:rsidR="000120BE" w:rsidRPr="000120BE" w:rsidRDefault="000120BE" w:rsidP="000120BE">
            <w:pPr>
              <w:tabs>
                <w:tab w:val="left" w:pos="-1584"/>
                <w:tab w:val="left" w:pos="-864"/>
                <w:tab w:val="left" w:pos="-534"/>
                <w:tab w:val="left" w:pos="-174"/>
                <w:tab w:val="left" w:pos="252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0120BE">
              <w:rPr>
                <w:rFonts w:ascii="Source Sans Pro" w:hAnsi="Source Sans Pro"/>
                <w:sz w:val="22"/>
                <w:szCs w:val="22"/>
              </w:rPr>
              <w:t>Requirement 2: [</w:t>
            </w:r>
            <w:hyperlink r:id="rId20" w:anchor="p-316.401(c)" w:history="1">
              <w:r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316.401(c)</w:t>
              </w:r>
            </w:hyperlink>
            <w:r w:rsidRPr="000120BE">
              <w:rPr>
                <w:rFonts w:ascii="Source Sans Pro" w:hAnsi="Source Sans Pro"/>
                <w:sz w:val="22"/>
                <w:szCs w:val="22"/>
              </w:rPr>
              <w:t>]</w:t>
            </w:r>
          </w:p>
          <w:p w14:paraId="0B2A93B5" w14:textId="1E2A794C" w:rsidR="000120BE" w:rsidRPr="00E25D8B" w:rsidRDefault="000120BE" w:rsidP="000120BE">
            <w:pPr>
              <w:tabs>
                <w:tab w:val="left" w:pos="-1584"/>
                <w:tab w:val="left" w:pos="-864"/>
                <w:tab w:val="left" w:pos="-534"/>
                <w:tab w:val="left" w:pos="-174"/>
                <w:tab w:val="left" w:pos="252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spacing w:before="20" w:after="20"/>
              <w:rPr>
                <w:rFonts w:ascii="Source Sans Pro" w:hAnsi="Source Sans Pro"/>
                <w:sz w:val="22"/>
                <w:szCs w:val="22"/>
                <w:u w:val="single"/>
              </w:rPr>
            </w:pPr>
            <w:r w:rsidRPr="000120BE">
              <w:rPr>
                <w:rFonts w:ascii="Source Sans Pro" w:hAnsi="Source Sans Pro"/>
                <w:sz w:val="22"/>
                <w:szCs w:val="22"/>
              </w:rPr>
              <w:t xml:space="preserve">The same or a successor position has not been filled previously by temporary appointment(s) for an aggregate of </w:t>
            </w:r>
            <w:proofErr w:type="gramStart"/>
            <w:r w:rsidRPr="000120BE">
              <w:rPr>
                <w:rFonts w:ascii="Source Sans Pro" w:hAnsi="Source Sans Pro"/>
                <w:sz w:val="22"/>
                <w:szCs w:val="22"/>
              </w:rPr>
              <w:t>two years</w:t>
            </w:r>
            <w:proofErr w:type="gramEnd"/>
            <w:r w:rsidRPr="000120BE">
              <w:rPr>
                <w:rFonts w:ascii="Source Sans Pro" w:hAnsi="Source Sans Pro"/>
                <w:sz w:val="22"/>
                <w:szCs w:val="22"/>
              </w:rPr>
              <w:t xml:space="preserve"> or 24 months within the preceding three-year period.  Appointment to a position involving the same basic duties and in the same major subdivision of the agency and same local commuting area is considered an extension of the original appointment.</w:t>
            </w:r>
          </w:p>
        </w:tc>
        <w:tc>
          <w:tcPr>
            <w:tcW w:w="3690" w:type="dxa"/>
            <w:shd w:val="clear" w:color="auto" w:fill="auto"/>
          </w:tcPr>
          <w:p w14:paraId="7B713F52" w14:textId="77777777" w:rsidR="000120BE" w:rsidRPr="00E25D8B" w:rsidRDefault="000120BE">
            <w:pPr>
              <w:pStyle w:val="Heading3"/>
              <w:tabs>
                <w:tab w:val="clear" w:pos="-4824"/>
                <w:tab w:val="clear" w:pos="-4104"/>
                <w:tab w:val="clear" w:pos="-3774"/>
                <w:tab w:val="clear" w:pos="-3414"/>
                <w:tab w:val="clear" w:pos="-3234"/>
                <w:tab w:val="clear" w:pos="-2664"/>
                <w:tab w:val="clear" w:pos="-1974"/>
                <w:tab w:val="clear" w:pos="-1224"/>
                <w:tab w:val="clear" w:pos="-504"/>
                <w:tab w:val="clear" w:pos="216"/>
                <w:tab w:val="clear" w:pos="936"/>
                <w:tab w:val="clear" w:pos="1656"/>
                <w:tab w:val="clear" w:pos="2376"/>
                <w:tab w:val="clear" w:pos="3096"/>
                <w:tab w:val="clear" w:pos="3816"/>
                <w:tab w:val="clear" w:pos="4536"/>
                <w:tab w:val="clear" w:pos="5256"/>
                <w:tab w:val="clear" w:pos="5976"/>
                <w:tab w:val="clear" w:pos="6696"/>
                <w:tab w:val="clear" w:pos="7416"/>
                <w:tab w:val="clear" w:pos="8136"/>
                <w:tab w:val="clear" w:pos="8856"/>
                <w:tab w:val="clear" w:pos="9576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120BE" w:rsidRPr="00E25D8B" w14:paraId="093CD138" w14:textId="77777777" w:rsidTr="000120BE">
        <w:tc>
          <w:tcPr>
            <w:tcW w:w="450" w:type="dxa"/>
            <w:shd w:val="clear" w:color="auto" w:fill="auto"/>
          </w:tcPr>
          <w:p w14:paraId="1E1DF709" w14:textId="77777777" w:rsidR="000120BE" w:rsidRPr="00E25D8B" w:rsidRDefault="000120BE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78FEC08D" w14:textId="2F605808" w:rsidR="000120BE" w:rsidRPr="00E25D8B" w:rsidRDefault="000120BE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14:paraId="40718DBB" w14:textId="1B722D7C" w:rsidR="000120BE" w:rsidRPr="00E25D8B" w:rsidRDefault="000120BE" w:rsidP="000120BE">
            <w:pPr>
              <w:tabs>
                <w:tab w:val="left" w:pos="-1584"/>
                <w:tab w:val="left" w:pos="-864"/>
                <w:tab w:val="left" w:pos="-534"/>
                <w:tab w:val="left" w:pos="-174"/>
                <w:tab w:val="left" w:pos="252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E25D8B">
              <w:rPr>
                <w:rFonts w:ascii="Source Sans Pro" w:hAnsi="Source Sans Pro"/>
                <w:sz w:val="22"/>
                <w:szCs w:val="22"/>
                <w:u w:val="single"/>
              </w:rPr>
              <w:t>Requirement 3</w:t>
            </w:r>
            <w:r w:rsidRPr="00E25D8B">
              <w:rPr>
                <w:rFonts w:ascii="Source Sans Pro" w:hAnsi="Source Sans Pro"/>
                <w:sz w:val="22"/>
                <w:szCs w:val="22"/>
              </w:rPr>
              <w:t>: [</w:t>
            </w:r>
            <w:hyperlink r:id="rId21" w:anchor="p-316.401(b)" w:history="1">
              <w:r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316.401(b)</w:t>
              </w:r>
            </w:hyperlink>
            <w:r w:rsidRPr="00E25D8B">
              <w:rPr>
                <w:rFonts w:ascii="Source Sans Pro" w:hAnsi="Source Sans Pro"/>
                <w:sz w:val="22"/>
                <w:szCs w:val="22"/>
              </w:rPr>
              <w:t>]</w:t>
            </w:r>
          </w:p>
          <w:p w14:paraId="5F5721C3" w14:textId="77777777" w:rsidR="000120BE" w:rsidRPr="00E25D8B" w:rsidRDefault="000120BE" w:rsidP="000120BE">
            <w:pPr>
              <w:tabs>
                <w:tab w:val="left" w:pos="-1080"/>
                <w:tab w:val="left" w:pos="-864"/>
                <w:tab w:val="left" w:pos="-144"/>
                <w:tab w:val="left" w:pos="252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6570"/>
                <w:tab w:val="left" w:pos="7056"/>
                <w:tab w:val="left" w:pos="7776"/>
                <w:tab w:val="left" w:pos="8496"/>
                <w:tab w:val="left" w:pos="9216"/>
              </w:tabs>
              <w:rPr>
                <w:rFonts w:ascii="Source Sans Pro" w:hAnsi="Source Sans Pro"/>
                <w:sz w:val="22"/>
                <w:szCs w:val="22"/>
              </w:rPr>
            </w:pPr>
            <w:r w:rsidRPr="00E25D8B">
              <w:rPr>
                <w:rFonts w:ascii="Source Sans Pro" w:hAnsi="Source Sans Pro"/>
                <w:sz w:val="22"/>
                <w:szCs w:val="22"/>
              </w:rPr>
              <w:t>The supervisor certifies that: (1) the employment need is truly temporary and (2) the regulatory time limits are met.  The reasons for making the temporary limited appointment are stated on the form documenting the appointment.</w:t>
            </w:r>
          </w:p>
        </w:tc>
        <w:tc>
          <w:tcPr>
            <w:tcW w:w="3690" w:type="dxa"/>
            <w:shd w:val="clear" w:color="auto" w:fill="auto"/>
          </w:tcPr>
          <w:p w14:paraId="2CB72615" w14:textId="77777777" w:rsidR="000120BE" w:rsidRPr="00E25D8B" w:rsidRDefault="000120BE">
            <w:pPr>
              <w:pStyle w:val="Heading3"/>
              <w:tabs>
                <w:tab w:val="clear" w:pos="-4824"/>
                <w:tab w:val="clear" w:pos="-4104"/>
                <w:tab w:val="clear" w:pos="-3774"/>
                <w:tab w:val="clear" w:pos="-3414"/>
                <w:tab w:val="clear" w:pos="-3234"/>
                <w:tab w:val="clear" w:pos="-2664"/>
                <w:tab w:val="clear" w:pos="-1974"/>
                <w:tab w:val="clear" w:pos="-1224"/>
                <w:tab w:val="clear" w:pos="-504"/>
                <w:tab w:val="clear" w:pos="216"/>
                <w:tab w:val="clear" w:pos="936"/>
                <w:tab w:val="clear" w:pos="1656"/>
                <w:tab w:val="clear" w:pos="2376"/>
                <w:tab w:val="clear" w:pos="3096"/>
                <w:tab w:val="clear" w:pos="3816"/>
                <w:tab w:val="clear" w:pos="4536"/>
                <w:tab w:val="clear" w:pos="5256"/>
                <w:tab w:val="clear" w:pos="5976"/>
                <w:tab w:val="clear" w:pos="6696"/>
                <w:tab w:val="clear" w:pos="7416"/>
                <w:tab w:val="clear" w:pos="8136"/>
                <w:tab w:val="clear" w:pos="8856"/>
                <w:tab w:val="clear" w:pos="9576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A426B6" w:rsidRPr="00E25D8B" w14:paraId="5DFB2C60" w14:textId="77777777" w:rsidTr="000120BE">
        <w:tc>
          <w:tcPr>
            <w:tcW w:w="10260" w:type="dxa"/>
            <w:gridSpan w:val="4"/>
            <w:shd w:val="clear" w:color="auto" w:fill="727477"/>
          </w:tcPr>
          <w:p w14:paraId="690E2054" w14:textId="33B41237" w:rsidR="00A426B6" w:rsidRPr="00E51765" w:rsidRDefault="00A426B6" w:rsidP="00A426B6">
            <w:pPr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</w:pPr>
            <w:r w:rsidRPr="00E51765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Nature of action and nature of action code (NOAC) and legal authority and legal authority code (LAC) are correct:</w:t>
            </w:r>
          </w:p>
        </w:tc>
      </w:tr>
      <w:tr w:rsidR="000120BE" w:rsidRPr="00E25D8B" w14:paraId="4F18E3B4" w14:textId="77777777" w:rsidTr="000120BE">
        <w:tc>
          <w:tcPr>
            <w:tcW w:w="450" w:type="dxa"/>
            <w:shd w:val="clear" w:color="auto" w:fill="auto"/>
          </w:tcPr>
          <w:p w14:paraId="585682F9" w14:textId="08E43E65" w:rsidR="000120BE" w:rsidRPr="000120BE" w:rsidRDefault="000120BE">
            <w:pPr>
              <w:spacing w:before="20" w:after="20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0120BE">
              <w:rPr>
                <w:rFonts w:ascii="Source Sans Pro" w:hAnsi="Source Sans Pro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360" w:type="dxa"/>
            <w:shd w:val="clear" w:color="auto" w:fill="auto"/>
          </w:tcPr>
          <w:p w14:paraId="09EB5F5B" w14:textId="373A5F8A" w:rsidR="000120BE" w:rsidRPr="000120BE" w:rsidRDefault="000120BE">
            <w:pPr>
              <w:spacing w:before="20" w:after="20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0120BE">
              <w:rPr>
                <w:rFonts w:ascii="Source Sans Pro" w:hAnsi="Source Sans Pro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5760" w:type="dxa"/>
            <w:shd w:val="clear" w:color="auto" w:fill="auto"/>
          </w:tcPr>
          <w:p w14:paraId="25B5D1D2" w14:textId="7D3D74BF" w:rsidR="000120BE" w:rsidRPr="000120BE" w:rsidRDefault="000120BE" w:rsidP="00A8049C">
            <w:pPr>
              <w:tabs>
                <w:tab w:val="left" w:pos="-1584"/>
                <w:tab w:val="left" w:pos="-864"/>
                <w:tab w:val="left" w:pos="-534"/>
                <w:tab w:val="left" w:pos="-174"/>
                <w:tab w:val="left" w:pos="96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spacing w:before="20" w:after="20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0120BE">
              <w:rPr>
                <w:rFonts w:ascii="Source Sans Pro" w:hAnsi="Source Sans Pro"/>
                <w:b/>
                <w:bCs/>
                <w:sz w:val="22"/>
                <w:szCs w:val="22"/>
              </w:rPr>
              <w:t>Review Item</w:t>
            </w:r>
          </w:p>
        </w:tc>
        <w:tc>
          <w:tcPr>
            <w:tcW w:w="3690" w:type="dxa"/>
            <w:shd w:val="clear" w:color="auto" w:fill="auto"/>
          </w:tcPr>
          <w:p w14:paraId="4B3F1BC3" w14:textId="61FD75A2" w:rsidR="000120BE" w:rsidRPr="00E25D8B" w:rsidRDefault="000120BE">
            <w:pPr>
              <w:pStyle w:val="Heading3"/>
              <w:tabs>
                <w:tab w:val="clear" w:pos="-4824"/>
                <w:tab w:val="clear" w:pos="-4104"/>
                <w:tab w:val="clear" w:pos="-3774"/>
                <w:tab w:val="clear" w:pos="-3414"/>
                <w:tab w:val="clear" w:pos="-3234"/>
                <w:tab w:val="clear" w:pos="-2664"/>
                <w:tab w:val="clear" w:pos="-1974"/>
                <w:tab w:val="clear" w:pos="-1224"/>
                <w:tab w:val="clear" w:pos="-504"/>
                <w:tab w:val="clear" w:pos="216"/>
                <w:tab w:val="clear" w:pos="936"/>
                <w:tab w:val="clear" w:pos="1656"/>
                <w:tab w:val="clear" w:pos="2376"/>
                <w:tab w:val="clear" w:pos="3096"/>
                <w:tab w:val="clear" w:pos="3816"/>
                <w:tab w:val="clear" w:pos="4536"/>
                <w:tab w:val="clear" w:pos="5256"/>
                <w:tab w:val="clear" w:pos="5976"/>
                <w:tab w:val="clear" w:pos="6696"/>
                <w:tab w:val="clear" w:pos="7416"/>
                <w:tab w:val="clear" w:pos="8136"/>
                <w:tab w:val="clear" w:pos="8856"/>
                <w:tab w:val="clear" w:pos="9576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Comments</w:t>
            </w:r>
          </w:p>
        </w:tc>
      </w:tr>
      <w:tr w:rsidR="00712A86" w:rsidRPr="00E25D8B" w14:paraId="2A949AF2" w14:textId="77777777" w:rsidTr="000120BE">
        <w:tc>
          <w:tcPr>
            <w:tcW w:w="450" w:type="dxa"/>
            <w:shd w:val="clear" w:color="auto" w:fill="auto"/>
          </w:tcPr>
          <w:p w14:paraId="1089182B" w14:textId="77777777" w:rsidR="00712A86" w:rsidRPr="00E25D8B" w:rsidRDefault="00712A86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34A2939A" w14:textId="7DC52E2B" w:rsidR="00712A86" w:rsidRPr="00E25D8B" w:rsidRDefault="00712A86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14:paraId="2FB2261A" w14:textId="77777777" w:rsidR="00712A86" w:rsidRDefault="00712A86" w:rsidP="00A8049C">
            <w:pPr>
              <w:tabs>
                <w:tab w:val="left" w:pos="-1584"/>
                <w:tab w:val="left" w:pos="-864"/>
                <w:tab w:val="left" w:pos="-534"/>
                <w:tab w:val="left" w:pos="-174"/>
                <w:tab w:val="left" w:pos="96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spacing w:before="20" w:after="20"/>
              <w:rPr>
                <w:rFonts w:ascii="Source Sans Pro" w:hAnsi="Source Sans Pro"/>
                <w:sz w:val="22"/>
                <w:szCs w:val="22"/>
                <w:u w:val="single"/>
              </w:rPr>
            </w:pPr>
            <w:r w:rsidRPr="00E25D8B">
              <w:rPr>
                <w:rFonts w:ascii="Source Sans Pro" w:hAnsi="Source Sans Pro"/>
                <w:sz w:val="22"/>
                <w:szCs w:val="22"/>
                <w:u w:val="single"/>
              </w:rPr>
              <w:t>NOAC/Nature of Action is</w:t>
            </w:r>
          </w:p>
          <w:p w14:paraId="606C9347" w14:textId="77777777" w:rsidR="00712A86" w:rsidRPr="00E25D8B" w:rsidRDefault="00712A86" w:rsidP="00A426B6">
            <w:pPr>
              <w:tabs>
                <w:tab w:val="left" w:pos="-4824"/>
                <w:tab w:val="left" w:pos="-4104"/>
                <w:tab w:val="left" w:pos="-3774"/>
                <w:tab w:val="left" w:pos="-3414"/>
                <w:tab w:val="left" w:pos="-3234"/>
                <w:tab w:val="left" w:pos="-2664"/>
                <w:tab w:val="left" w:pos="-1974"/>
                <w:tab w:val="left" w:pos="-1224"/>
                <w:tab w:val="left" w:pos="-504"/>
                <w:tab w:val="left" w:pos="216"/>
                <w:tab w:val="left" w:pos="1656"/>
                <w:tab w:val="left" w:pos="237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  <w:tab w:val="left" w:pos="8856"/>
                <w:tab w:val="left" w:pos="9576"/>
              </w:tabs>
              <w:spacing w:before="20"/>
              <w:rPr>
                <w:rFonts w:ascii="Source Sans Pro" w:hAnsi="Source Sans Pro"/>
                <w:b/>
                <w:sz w:val="22"/>
                <w:szCs w:val="22"/>
              </w:rPr>
            </w:pPr>
            <w:r w:rsidRPr="00E25D8B">
              <w:rPr>
                <w:rFonts w:ascii="Source Sans Pro" w:hAnsi="Source Sans Pro"/>
                <w:sz w:val="22"/>
                <w:szCs w:val="22"/>
              </w:rPr>
              <w:t xml:space="preserve">115 Appt NTE (date) </w:t>
            </w:r>
            <w:r w:rsidRPr="00E25D8B">
              <w:rPr>
                <w:rFonts w:ascii="Source Sans Pro" w:hAnsi="Source Sans Pro"/>
                <w:b/>
                <w:sz w:val="22"/>
                <w:szCs w:val="22"/>
              </w:rPr>
              <w:t>or</w:t>
            </w:r>
          </w:p>
          <w:p w14:paraId="5C055AC7" w14:textId="6DB1163F" w:rsidR="00712A86" w:rsidRPr="00E25D8B" w:rsidRDefault="00712A86" w:rsidP="00A426B6">
            <w:pPr>
              <w:tabs>
                <w:tab w:val="left" w:pos="-1584"/>
                <w:tab w:val="left" w:pos="-864"/>
                <w:tab w:val="left" w:pos="-534"/>
                <w:tab w:val="left" w:pos="-174"/>
                <w:tab w:val="left" w:pos="96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E25D8B">
              <w:rPr>
                <w:rFonts w:ascii="Source Sans Pro" w:hAnsi="Source Sans Pro"/>
                <w:sz w:val="22"/>
                <w:szCs w:val="22"/>
              </w:rPr>
              <w:lastRenderedPageBreak/>
              <w:t>515 Conv to Appt NTE (date)</w:t>
            </w:r>
          </w:p>
        </w:tc>
        <w:tc>
          <w:tcPr>
            <w:tcW w:w="3690" w:type="dxa"/>
            <w:shd w:val="clear" w:color="auto" w:fill="auto"/>
          </w:tcPr>
          <w:p w14:paraId="54786A58" w14:textId="77777777" w:rsidR="00712A86" w:rsidRPr="00E25D8B" w:rsidRDefault="00712A86">
            <w:pPr>
              <w:pStyle w:val="Heading3"/>
              <w:tabs>
                <w:tab w:val="clear" w:pos="-4824"/>
                <w:tab w:val="clear" w:pos="-4104"/>
                <w:tab w:val="clear" w:pos="-3774"/>
                <w:tab w:val="clear" w:pos="-3414"/>
                <w:tab w:val="clear" w:pos="-3234"/>
                <w:tab w:val="clear" w:pos="-2664"/>
                <w:tab w:val="clear" w:pos="-1974"/>
                <w:tab w:val="clear" w:pos="-1224"/>
                <w:tab w:val="clear" w:pos="-504"/>
                <w:tab w:val="clear" w:pos="216"/>
                <w:tab w:val="clear" w:pos="936"/>
                <w:tab w:val="clear" w:pos="1656"/>
                <w:tab w:val="clear" w:pos="2376"/>
                <w:tab w:val="clear" w:pos="3096"/>
                <w:tab w:val="clear" w:pos="3816"/>
                <w:tab w:val="clear" w:pos="4536"/>
                <w:tab w:val="clear" w:pos="5256"/>
                <w:tab w:val="clear" w:pos="5976"/>
                <w:tab w:val="clear" w:pos="6696"/>
                <w:tab w:val="clear" w:pos="7416"/>
                <w:tab w:val="clear" w:pos="8136"/>
                <w:tab w:val="clear" w:pos="8856"/>
                <w:tab w:val="clear" w:pos="9576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584149" w:rsidRPr="00E25D8B" w14:paraId="4329B9D5" w14:textId="77777777" w:rsidTr="000120BE">
        <w:tc>
          <w:tcPr>
            <w:tcW w:w="10260" w:type="dxa"/>
            <w:gridSpan w:val="4"/>
            <w:shd w:val="clear" w:color="auto" w:fill="auto"/>
          </w:tcPr>
          <w:p w14:paraId="2687CF55" w14:textId="1DCB7B67" w:rsidR="00584149" w:rsidRPr="00584149" w:rsidRDefault="00584149" w:rsidP="00725615">
            <w:pPr>
              <w:rPr>
                <w:rFonts w:ascii="Source Sans Pro" w:hAnsi="Source Sans Pro"/>
                <w:i/>
                <w:iCs/>
                <w:sz w:val="22"/>
                <w:szCs w:val="22"/>
              </w:rPr>
            </w:pPr>
            <w:r w:rsidRPr="00584149">
              <w:rPr>
                <w:rFonts w:ascii="Source Sans Pro" w:hAnsi="Source Sans Pro"/>
                <w:i/>
                <w:iCs/>
                <w:sz w:val="22"/>
                <w:szCs w:val="22"/>
              </w:rPr>
              <w:t>Action is under/based on:</w:t>
            </w:r>
          </w:p>
        </w:tc>
      </w:tr>
      <w:tr w:rsidR="00712A86" w:rsidRPr="00E25D8B" w14:paraId="3CEC0F1E" w14:textId="77777777" w:rsidTr="000120BE">
        <w:tc>
          <w:tcPr>
            <w:tcW w:w="450" w:type="dxa"/>
            <w:shd w:val="clear" w:color="auto" w:fill="auto"/>
          </w:tcPr>
          <w:p w14:paraId="344E6351" w14:textId="77777777" w:rsidR="00712A86" w:rsidRPr="00E25D8B" w:rsidRDefault="00712A86" w:rsidP="00C73833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0CF7ADCE" w14:textId="0E036BE2" w:rsidR="00712A86" w:rsidRPr="00E25D8B" w:rsidRDefault="00712A86" w:rsidP="00C73833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14:paraId="2A383714" w14:textId="77777777" w:rsidR="00712A86" w:rsidRDefault="00712A86" w:rsidP="00A426B6">
            <w:pPr>
              <w:tabs>
                <w:tab w:val="left" w:pos="-1584"/>
                <w:tab w:val="left" w:pos="-864"/>
                <w:tab w:val="left" w:pos="-534"/>
                <w:tab w:val="left" w:pos="-174"/>
                <w:tab w:val="left" w:pos="96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E25D8B">
              <w:rPr>
                <w:rFonts w:ascii="Source Sans Pro" w:hAnsi="Source Sans Pro"/>
                <w:sz w:val="22"/>
                <w:szCs w:val="22"/>
              </w:rPr>
              <w:t>Delegated examining</w:t>
            </w:r>
          </w:p>
          <w:p w14:paraId="4B820171" w14:textId="77777777" w:rsidR="00712A86" w:rsidRDefault="00712A86" w:rsidP="00A426B6">
            <w:pPr>
              <w:tabs>
                <w:tab w:val="left" w:pos="-1584"/>
                <w:tab w:val="left" w:pos="-864"/>
                <w:tab w:val="left" w:pos="-534"/>
                <w:tab w:val="left" w:pos="-174"/>
                <w:tab w:val="left" w:pos="96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  <w:p w14:paraId="49A5BCBA" w14:textId="00515030" w:rsidR="00712A86" w:rsidRDefault="00712A86" w:rsidP="00712A86">
            <w:pPr>
              <w:tabs>
                <w:tab w:val="left" w:pos="-1584"/>
                <w:tab w:val="left" w:pos="-864"/>
                <w:tab w:val="left" w:pos="-534"/>
                <w:tab w:val="left" w:pos="-174"/>
                <w:tab w:val="left" w:pos="96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spacing w:before="20" w:after="20"/>
              <w:rPr>
                <w:rFonts w:ascii="Source Sans Pro" w:hAnsi="Source Sans Pro"/>
                <w:bCs/>
                <w:sz w:val="22"/>
                <w:szCs w:val="22"/>
                <w:u w:val="single"/>
              </w:rPr>
            </w:pPr>
            <w:r w:rsidRPr="00E25D8B">
              <w:rPr>
                <w:rFonts w:ascii="Source Sans Pro" w:hAnsi="Source Sans Pro"/>
                <w:bCs/>
                <w:sz w:val="22"/>
                <w:szCs w:val="22"/>
                <w:u w:val="single"/>
              </w:rPr>
              <w:t>Legal Authority:</w:t>
            </w:r>
            <w:r w:rsidRPr="00E25D8B">
              <w:rPr>
                <w:rFonts w:ascii="Source Sans Pro" w:hAnsi="Source Sans Pro"/>
                <w:sz w:val="22"/>
                <w:szCs w:val="22"/>
              </w:rPr>
              <w:t xml:space="preserve"> OPM del </w:t>
            </w:r>
            <w:proofErr w:type="spellStart"/>
            <w:r w:rsidRPr="00E25D8B">
              <w:rPr>
                <w:rFonts w:ascii="Source Sans Pro" w:hAnsi="Source Sans Pro"/>
                <w:sz w:val="22"/>
                <w:szCs w:val="22"/>
              </w:rPr>
              <w:t>agr</w:t>
            </w:r>
            <w:proofErr w:type="spellEnd"/>
            <w:r w:rsidRPr="00E25D8B">
              <w:rPr>
                <w:rFonts w:ascii="Source Sans Pro" w:hAnsi="Source Sans Pro"/>
                <w:sz w:val="22"/>
                <w:szCs w:val="22"/>
              </w:rPr>
              <w:t xml:space="preserve"> #; issuing installation; cert #</w:t>
            </w:r>
          </w:p>
          <w:p w14:paraId="746B7274" w14:textId="4136408D" w:rsidR="00712A86" w:rsidRPr="00E25D8B" w:rsidRDefault="00712A86" w:rsidP="00584149">
            <w:pPr>
              <w:tabs>
                <w:tab w:val="left" w:pos="-1584"/>
                <w:tab w:val="left" w:pos="-864"/>
                <w:tab w:val="left" w:pos="-534"/>
                <w:tab w:val="left" w:pos="-174"/>
                <w:tab w:val="left" w:pos="96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E25D8B">
              <w:rPr>
                <w:rFonts w:ascii="Source Sans Pro" w:hAnsi="Source Sans Pro"/>
                <w:bCs/>
                <w:sz w:val="22"/>
                <w:szCs w:val="22"/>
                <w:u w:val="single"/>
              </w:rPr>
              <w:t>LAC:</w:t>
            </w:r>
            <w:r w:rsidRPr="00E25D8B">
              <w:rPr>
                <w:rFonts w:ascii="Source Sans Pro" w:hAnsi="Source Sans Pro"/>
                <w:sz w:val="22"/>
                <w:szCs w:val="22"/>
              </w:rPr>
              <w:t xml:space="preserve"> BWA</w:t>
            </w:r>
          </w:p>
        </w:tc>
        <w:tc>
          <w:tcPr>
            <w:tcW w:w="3690" w:type="dxa"/>
            <w:shd w:val="clear" w:color="auto" w:fill="auto"/>
          </w:tcPr>
          <w:p w14:paraId="5912AFB8" w14:textId="77777777" w:rsidR="00712A86" w:rsidRPr="00E25D8B" w:rsidRDefault="00712A86" w:rsidP="00C73833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712A86" w:rsidRPr="00E25D8B" w14:paraId="35BA5B43" w14:textId="77777777" w:rsidTr="000120BE">
        <w:tc>
          <w:tcPr>
            <w:tcW w:w="450" w:type="dxa"/>
            <w:shd w:val="clear" w:color="auto" w:fill="auto"/>
          </w:tcPr>
          <w:p w14:paraId="70537997" w14:textId="77777777" w:rsidR="00712A86" w:rsidRPr="00E25D8B" w:rsidRDefault="00712A86" w:rsidP="00C73833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0B8DDAF5" w14:textId="40394687" w:rsidR="00712A86" w:rsidRPr="00E25D8B" w:rsidRDefault="00712A86" w:rsidP="00C73833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14:paraId="1AF59E3E" w14:textId="77777777" w:rsidR="00712A86" w:rsidRDefault="00712A86" w:rsidP="00A426B6">
            <w:pPr>
              <w:tabs>
                <w:tab w:val="left" w:pos="-1584"/>
                <w:tab w:val="left" w:pos="-864"/>
                <w:tab w:val="left" w:pos="-534"/>
                <w:tab w:val="left" w:pos="-174"/>
                <w:tab w:val="left" w:pos="96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E25D8B">
              <w:rPr>
                <w:rFonts w:ascii="Source Sans Pro" w:hAnsi="Source Sans Pro"/>
                <w:sz w:val="22"/>
                <w:szCs w:val="22"/>
              </w:rPr>
              <w:t>Direct Hire</w:t>
            </w:r>
          </w:p>
          <w:p w14:paraId="5BC473E2" w14:textId="77777777" w:rsidR="00712A86" w:rsidRDefault="00712A86" w:rsidP="00A426B6">
            <w:pPr>
              <w:tabs>
                <w:tab w:val="left" w:pos="-1584"/>
                <w:tab w:val="left" w:pos="-864"/>
                <w:tab w:val="left" w:pos="-534"/>
                <w:tab w:val="left" w:pos="-174"/>
                <w:tab w:val="left" w:pos="96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  <w:p w14:paraId="1A9E8A42" w14:textId="7B368A80" w:rsidR="00712A86" w:rsidRDefault="00712A86" w:rsidP="00712A86">
            <w:pPr>
              <w:tabs>
                <w:tab w:val="left" w:pos="-1584"/>
                <w:tab w:val="left" w:pos="-864"/>
                <w:tab w:val="left" w:pos="-534"/>
                <w:tab w:val="left" w:pos="-174"/>
                <w:tab w:val="left" w:pos="96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spacing w:before="20" w:after="20"/>
              <w:rPr>
                <w:rFonts w:ascii="Source Sans Pro" w:hAnsi="Source Sans Pro"/>
                <w:bCs/>
                <w:sz w:val="22"/>
                <w:szCs w:val="22"/>
                <w:u w:val="single"/>
              </w:rPr>
            </w:pPr>
            <w:r w:rsidRPr="00E25D8B">
              <w:rPr>
                <w:rFonts w:ascii="Source Sans Pro" w:hAnsi="Source Sans Pro"/>
                <w:bCs/>
                <w:sz w:val="22"/>
                <w:szCs w:val="22"/>
                <w:u w:val="single"/>
              </w:rPr>
              <w:t>Legal Authority:</w:t>
            </w:r>
            <w:r w:rsidRPr="00E25D8B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hyperlink r:id="rId22" w:anchor="p-337(b)" w:history="1">
              <w:r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337</w:t>
              </w:r>
              <w:r w:rsidR="00606A9C">
                <w:rPr>
                  <w:rStyle w:val="Hyperlink"/>
                  <w:rFonts w:ascii="Source Sans Pro" w:hAnsi="Source Sans Pro"/>
                  <w:sz w:val="22"/>
                  <w:szCs w:val="22"/>
                </w:rPr>
                <w:t xml:space="preserve"> subpart B</w:t>
              </w:r>
            </w:hyperlink>
          </w:p>
          <w:p w14:paraId="677E4B12" w14:textId="3265DDEA" w:rsidR="00712A86" w:rsidRPr="00E25D8B" w:rsidRDefault="00712A86" w:rsidP="00C73833">
            <w:pPr>
              <w:tabs>
                <w:tab w:val="left" w:pos="-1584"/>
                <w:tab w:val="left" w:pos="-864"/>
                <w:tab w:val="left" w:pos="-534"/>
                <w:tab w:val="left" w:pos="-174"/>
                <w:tab w:val="left" w:pos="96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E25D8B">
              <w:rPr>
                <w:rFonts w:ascii="Source Sans Pro" w:hAnsi="Source Sans Pro"/>
                <w:bCs/>
                <w:sz w:val="22"/>
                <w:szCs w:val="22"/>
                <w:u w:val="single"/>
              </w:rPr>
              <w:t>LAC:</w:t>
            </w:r>
            <w:r w:rsidRPr="00E25D8B">
              <w:rPr>
                <w:rFonts w:ascii="Source Sans Pro" w:hAnsi="Source Sans Pro"/>
                <w:sz w:val="22"/>
                <w:szCs w:val="22"/>
              </w:rPr>
              <w:t xml:space="preserve"> See Guide to Processing Personnel Actions</w:t>
            </w:r>
          </w:p>
        </w:tc>
        <w:tc>
          <w:tcPr>
            <w:tcW w:w="3690" w:type="dxa"/>
            <w:shd w:val="clear" w:color="auto" w:fill="auto"/>
          </w:tcPr>
          <w:p w14:paraId="7312DD22" w14:textId="77777777" w:rsidR="00712A86" w:rsidRPr="00E25D8B" w:rsidRDefault="00712A86" w:rsidP="00C73833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584149" w:rsidRPr="00E25D8B" w14:paraId="4552BC62" w14:textId="77777777" w:rsidTr="000120BE">
        <w:tc>
          <w:tcPr>
            <w:tcW w:w="450" w:type="dxa"/>
            <w:shd w:val="clear" w:color="auto" w:fill="auto"/>
          </w:tcPr>
          <w:p w14:paraId="5DC025D0" w14:textId="77777777" w:rsidR="00584149" w:rsidRPr="00E25D8B" w:rsidRDefault="00584149" w:rsidP="00C73833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2B858944" w14:textId="10BDD5CF" w:rsidR="00584149" w:rsidRPr="00E25D8B" w:rsidRDefault="00584149" w:rsidP="00C73833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14:paraId="5B9ABDFB" w14:textId="192A8B8B" w:rsidR="00584149" w:rsidRDefault="00584149" w:rsidP="00A426B6">
            <w:pPr>
              <w:tabs>
                <w:tab w:val="left" w:pos="-1584"/>
                <w:tab w:val="left" w:pos="-864"/>
                <w:tab w:val="left" w:pos="-534"/>
                <w:tab w:val="left" w:pos="-174"/>
                <w:tab w:val="left" w:pos="96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E25D8B">
              <w:rPr>
                <w:rFonts w:ascii="Source Sans Pro" w:hAnsi="Source Sans Pro"/>
                <w:sz w:val="22"/>
                <w:szCs w:val="22"/>
              </w:rPr>
              <w:t xml:space="preserve">Overseas service as a family member of </w:t>
            </w:r>
            <w:r w:rsidR="004E7E70" w:rsidRPr="00E25D8B">
              <w:rPr>
                <w:rFonts w:ascii="Source Sans Pro" w:hAnsi="Source Sans Pro"/>
                <w:sz w:val="22"/>
                <w:szCs w:val="22"/>
              </w:rPr>
              <w:t>the military</w:t>
            </w:r>
            <w:r w:rsidRPr="00E25D8B">
              <w:rPr>
                <w:rFonts w:ascii="Source Sans Pro" w:hAnsi="Source Sans Pro"/>
                <w:sz w:val="22"/>
                <w:szCs w:val="22"/>
              </w:rPr>
              <w:t xml:space="preserve"> or civilian </w:t>
            </w:r>
          </w:p>
          <w:p w14:paraId="62CDA3AA" w14:textId="77777777" w:rsidR="00584149" w:rsidRDefault="00584149" w:rsidP="00E56DFE">
            <w:pPr>
              <w:tabs>
                <w:tab w:val="left" w:pos="6"/>
                <w:tab w:val="left" w:pos="876"/>
                <w:tab w:val="left" w:pos="1206"/>
                <w:tab w:val="left" w:pos="1626"/>
                <w:tab w:val="left" w:pos="1836"/>
                <w:tab w:val="left" w:pos="2106"/>
                <w:tab w:val="left" w:pos="2316"/>
                <w:tab w:val="left" w:pos="3036"/>
                <w:tab w:val="left" w:pos="3546"/>
                <w:tab w:val="left" w:pos="3756"/>
                <w:tab w:val="left" w:pos="4476"/>
                <w:tab w:val="left" w:pos="5196"/>
                <w:tab w:val="left" w:pos="5916"/>
                <w:tab w:val="left" w:pos="6636"/>
                <w:tab w:val="left" w:pos="7356"/>
                <w:tab w:val="left" w:pos="8076"/>
                <w:tab w:val="left" w:pos="8796"/>
                <w:tab w:val="left" w:pos="9516"/>
              </w:tabs>
              <w:spacing w:before="20" w:after="20"/>
              <w:rPr>
                <w:rFonts w:ascii="Source Sans Pro" w:hAnsi="Source Sans Pro"/>
                <w:bCs/>
                <w:sz w:val="22"/>
                <w:szCs w:val="22"/>
                <w:u w:val="single"/>
              </w:rPr>
            </w:pPr>
          </w:p>
          <w:p w14:paraId="5A77202C" w14:textId="0ADADD18" w:rsidR="00584149" w:rsidRPr="00E25D8B" w:rsidRDefault="00584149" w:rsidP="00E56DFE">
            <w:pPr>
              <w:tabs>
                <w:tab w:val="left" w:pos="6"/>
                <w:tab w:val="left" w:pos="876"/>
                <w:tab w:val="left" w:pos="1206"/>
                <w:tab w:val="left" w:pos="1626"/>
                <w:tab w:val="left" w:pos="1836"/>
                <w:tab w:val="left" w:pos="2106"/>
                <w:tab w:val="left" w:pos="2316"/>
                <w:tab w:val="left" w:pos="3036"/>
                <w:tab w:val="left" w:pos="3546"/>
                <w:tab w:val="left" w:pos="3756"/>
                <w:tab w:val="left" w:pos="4476"/>
                <w:tab w:val="left" w:pos="5196"/>
                <w:tab w:val="left" w:pos="5916"/>
                <w:tab w:val="left" w:pos="6636"/>
                <w:tab w:val="left" w:pos="7356"/>
                <w:tab w:val="left" w:pos="8076"/>
                <w:tab w:val="left" w:pos="8796"/>
                <w:tab w:val="left" w:pos="9516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E25D8B">
              <w:rPr>
                <w:rFonts w:ascii="Source Sans Pro" w:hAnsi="Source Sans Pro"/>
                <w:bCs/>
                <w:sz w:val="22"/>
                <w:szCs w:val="22"/>
                <w:u w:val="single"/>
              </w:rPr>
              <w:t>Legal Authority:</w:t>
            </w:r>
            <w:r>
              <w:rPr>
                <w:rFonts w:ascii="Source Sans Pro" w:hAnsi="Source Sans Pro"/>
                <w:bCs/>
                <w:sz w:val="22"/>
                <w:szCs w:val="22"/>
                <w:u w:val="single"/>
              </w:rPr>
              <w:t xml:space="preserve"> </w:t>
            </w:r>
            <w:hyperlink r:id="rId23" w:history="1">
              <w:r>
                <w:rPr>
                  <w:rStyle w:val="Hyperlink"/>
                  <w:rFonts w:ascii="Source Sans Pro" w:hAnsi="Source Sans Pro"/>
                  <w:sz w:val="22"/>
                  <w:szCs w:val="22"/>
                </w:rPr>
                <w:t>E.O. 12721</w:t>
              </w:r>
            </w:hyperlink>
          </w:p>
          <w:p w14:paraId="3079BF6F" w14:textId="0A798C56" w:rsidR="00584149" w:rsidRPr="00E25D8B" w:rsidRDefault="00584149" w:rsidP="00C73833">
            <w:pPr>
              <w:tabs>
                <w:tab w:val="left" w:pos="-1584"/>
                <w:tab w:val="left" w:pos="-864"/>
                <w:tab w:val="left" w:pos="-534"/>
                <w:tab w:val="left" w:pos="-174"/>
                <w:tab w:val="left" w:pos="96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E25D8B">
              <w:rPr>
                <w:rFonts w:ascii="Source Sans Pro" w:hAnsi="Source Sans Pro"/>
                <w:bCs/>
                <w:sz w:val="22"/>
                <w:szCs w:val="22"/>
                <w:u w:val="single"/>
              </w:rPr>
              <w:t>LAC:</w:t>
            </w:r>
            <w:r w:rsidRPr="00E25D8B">
              <w:rPr>
                <w:rFonts w:ascii="Source Sans Pro" w:hAnsi="Source Sans Pro"/>
                <w:sz w:val="22"/>
                <w:szCs w:val="22"/>
              </w:rPr>
              <w:t xml:space="preserve"> ZJK</w:t>
            </w:r>
          </w:p>
        </w:tc>
        <w:tc>
          <w:tcPr>
            <w:tcW w:w="3690" w:type="dxa"/>
            <w:shd w:val="clear" w:color="auto" w:fill="auto"/>
          </w:tcPr>
          <w:p w14:paraId="49B1CEAE" w14:textId="77777777" w:rsidR="00584149" w:rsidRPr="00E25D8B" w:rsidRDefault="00584149" w:rsidP="00C73833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E56DFE" w:rsidRPr="00E25D8B" w14:paraId="45DDD221" w14:textId="77777777" w:rsidTr="000120BE">
        <w:tc>
          <w:tcPr>
            <w:tcW w:w="450" w:type="dxa"/>
            <w:shd w:val="clear" w:color="auto" w:fill="auto"/>
          </w:tcPr>
          <w:p w14:paraId="529616E2" w14:textId="77777777" w:rsidR="00E56DFE" w:rsidRPr="00E25D8B" w:rsidRDefault="00E56DFE" w:rsidP="00C73833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4DCA8508" w14:textId="77777777" w:rsidR="00E56DFE" w:rsidRPr="00E25D8B" w:rsidRDefault="00E56DFE" w:rsidP="00C73833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14:paraId="6D07F0D6" w14:textId="77777777" w:rsidR="00E56DFE" w:rsidRDefault="00E56DFE" w:rsidP="00A426B6">
            <w:pPr>
              <w:tabs>
                <w:tab w:val="left" w:pos="-1584"/>
                <w:tab w:val="left" w:pos="-864"/>
                <w:tab w:val="left" w:pos="-534"/>
                <w:tab w:val="left" w:pos="-174"/>
                <w:tab w:val="left" w:pos="96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E25D8B">
              <w:rPr>
                <w:rFonts w:ascii="Source Sans Pro" w:hAnsi="Source Sans Pro"/>
                <w:sz w:val="22"/>
                <w:szCs w:val="22"/>
              </w:rPr>
              <w:t>Reinstatement eligibility</w:t>
            </w:r>
          </w:p>
          <w:p w14:paraId="3E056F72" w14:textId="77777777" w:rsidR="00E56DFE" w:rsidRDefault="00E56DFE" w:rsidP="00A426B6">
            <w:pPr>
              <w:tabs>
                <w:tab w:val="left" w:pos="-1584"/>
                <w:tab w:val="left" w:pos="-864"/>
                <w:tab w:val="left" w:pos="-534"/>
                <w:tab w:val="left" w:pos="-174"/>
                <w:tab w:val="left" w:pos="96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  <w:p w14:paraId="64AF3CB3" w14:textId="71F0599C" w:rsidR="00E56DFE" w:rsidRDefault="00E56DFE" w:rsidP="00A426B6">
            <w:pPr>
              <w:tabs>
                <w:tab w:val="left" w:pos="-1584"/>
                <w:tab w:val="left" w:pos="-864"/>
                <w:tab w:val="left" w:pos="-534"/>
                <w:tab w:val="left" w:pos="-174"/>
                <w:tab w:val="left" w:pos="96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spacing w:before="20" w:after="20"/>
              <w:rPr>
                <w:rFonts w:ascii="Source Sans Pro" w:hAnsi="Source Sans Pro"/>
                <w:bCs/>
                <w:sz w:val="22"/>
                <w:szCs w:val="22"/>
                <w:u w:val="single"/>
              </w:rPr>
            </w:pPr>
            <w:r w:rsidRPr="00E25D8B">
              <w:rPr>
                <w:rFonts w:ascii="Source Sans Pro" w:hAnsi="Source Sans Pro"/>
                <w:bCs/>
                <w:sz w:val="22"/>
                <w:szCs w:val="22"/>
                <w:u w:val="single"/>
              </w:rPr>
              <w:t>Legal Authority:</w:t>
            </w:r>
            <w:r w:rsidRPr="00E56DFE">
              <w:rPr>
                <w:rFonts w:ascii="Source Sans Pro" w:hAnsi="Source Sans Pro"/>
                <w:bCs/>
                <w:sz w:val="22"/>
                <w:szCs w:val="22"/>
              </w:rPr>
              <w:t xml:space="preserve"> </w:t>
            </w:r>
            <w:hyperlink r:id="rId24" w:anchor="p-316.402(b)(1)" w:history="1">
              <w:r>
                <w:rPr>
                  <w:rStyle w:val="Hyperlink"/>
                  <w:rFonts w:ascii="Source Sans Pro" w:hAnsi="Source Sans Pro"/>
                  <w:bCs/>
                  <w:sz w:val="22"/>
                  <w:szCs w:val="22"/>
                </w:rPr>
                <w:t xml:space="preserve">5 CFR </w:t>
              </w:r>
              <w:r>
                <w:rPr>
                  <w:rStyle w:val="Hyperlink"/>
                  <w:rFonts w:ascii="Source Sans Pro" w:hAnsi="Source Sans Pro"/>
                  <w:sz w:val="22"/>
                  <w:szCs w:val="22"/>
                </w:rPr>
                <w:t>316.402(b)(1)</w:t>
              </w:r>
            </w:hyperlink>
          </w:p>
          <w:p w14:paraId="74B8742F" w14:textId="72FD1105" w:rsidR="00E56DFE" w:rsidRPr="00E25D8B" w:rsidRDefault="00E56DFE" w:rsidP="00C73833">
            <w:pPr>
              <w:tabs>
                <w:tab w:val="left" w:pos="-1584"/>
                <w:tab w:val="left" w:pos="-864"/>
                <w:tab w:val="left" w:pos="-534"/>
                <w:tab w:val="left" w:pos="-174"/>
                <w:tab w:val="left" w:pos="96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E25D8B">
              <w:rPr>
                <w:rFonts w:ascii="Source Sans Pro" w:hAnsi="Source Sans Pro"/>
                <w:bCs/>
                <w:sz w:val="22"/>
                <w:szCs w:val="22"/>
                <w:u w:val="single"/>
              </w:rPr>
              <w:t>LAC:</w:t>
            </w:r>
            <w:r>
              <w:rPr>
                <w:rFonts w:ascii="Source Sans Pro" w:hAnsi="Source Sans Pro"/>
                <w:bCs/>
                <w:sz w:val="22"/>
                <w:szCs w:val="22"/>
                <w:u w:val="single"/>
              </w:rPr>
              <w:t xml:space="preserve"> </w:t>
            </w:r>
            <w:r w:rsidRPr="00E25D8B">
              <w:rPr>
                <w:rFonts w:ascii="Source Sans Pro" w:hAnsi="Source Sans Pro"/>
                <w:sz w:val="22"/>
                <w:szCs w:val="22"/>
              </w:rPr>
              <w:t>M6M</w:t>
            </w:r>
          </w:p>
        </w:tc>
        <w:tc>
          <w:tcPr>
            <w:tcW w:w="3690" w:type="dxa"/>
            <w:shd w:val="clear" w:color="auto" w:fill="auto"/>
          </w:tcPr>
          <w:p w14:paraId="634E1739" w14:textId="77777777" w:rsidR="00E56DFE" w:rsidRPr="00E25D8B" w:rsidRDefault="00E56DFE" w:rsidP="00C73833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E56DFE" w:rsidRPr="00E25D8B" w14:paraId="6A640516" w14:textId="77777777" w:rsidTr="000120BE">
        <w:tc>
          <w:tcPr>
            <w:tcW w:w="450" w:type="dxa"/>
            <w:shd w:val="clear" w:color="auto" w:fill="auto"/>
          </w:tcPr>
          <w:p w14:paraId="14D2D40E" w14:textId="77777777" w:rsidR="00E56DFE" w:rsidRPr="00E25D8B" w:rsidRDefault="00E56DFE" w:rsidP="00C73833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46690C65" w14:textId="1F3379C2" w:rsidR="00E56DFE" w:rsidRPr="00E25D8B" w:rsidRDefault="00E56DFE" w:rsidP="00C73833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14:paraId="2E2FDD2E" w14:textId="668462B9" w:rsidR="00E56DFE" w:rsidRDefault="00E56DFE" w:rsidP="00E73732">
            <w:pPr>
              <w:tabs>
                <w:tab w:val="left" w:pos="-1584"/>
                <w:tab w:val="left" w:pos="-864"/>
                <w:tab w:val="left" w:pos="-534"/>
                <w:tab w:val="left" w:pos="-174"/>
                <w:tab w:val="left" w:pos="96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E25D8B">
              <w:rPr>
                <w:rFonts w:ascii="Source Sans Pro" w:hAnsi="Source Sans Pro"/>
                <w:sz w:val="22"/>
                <w:szCs w:val="22"/>
              </w:rPr>
              <w:t xml:space="preserve">Eligibility for career or career-conditional appointment under </w:t>
            </w:r>
            <w:hyperlink r:id="rId25" w:history="1">
              <w:r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315.601</w:t>
              </w:r>
            </w:hyperlink>
            <w:r w:rsidRPr="00E25D8B">
              <w:rPr>
                <w:rFonts w:ascii="Source Sans Pro" w:hAnsi="Source Sans Pro"/>
                <w:sz w:val="22"/>
                <w:szCs w:val="22"/>
              </w:rPr>
              <w:t xml:space="preserve">, </w:t>
            </w:r>
            <w:hyperlink r:id="rId26" w:history="1">
              <w:r w:rsidR="002A3D0D">
                <w:rPr>
                  <w:rStyle w:val="Hyperlink"/>
                  <w:rFonts w:ascii="Source Sans Pro" w:hAnsi="Source Sans Pro"/>
                  <w:sz w:val="22"/>
                  <w:szCs w:val="22"/>
                </w:rPr>
                <w:t xml:space="preserve">5 CFR </w:t>
              </w:r>
              <w:r>
                <w:rPr>
                  <w:rStyle w:val="Hyperlink"/>
                  <w:rFonts w:ascii="Source Sans Pro" w:hAnsi="Source Sans Pro"/>
                  <w:sz w:val="22"/>
                  <w:szCs w:val="22"/>
                </w:rPr>
                <w:t>315.604</w:t>
              </w:r>
            </w:hyperlink>
            <w:r w:rsidRPr="00E25D8B">
              <w:rPr>
                <w:rFonts w:ascii="Source Sans Pro" w:hAnsi="Source Sans Pro"/>
                <w:sz w:val="22"/>
                <w:szCs w:val="22"/>
              </w:rPr>
              <w:t xml:space="preserve">, </w:t>
            </w:r>
            <w:hyperlink r:id="rId27" w:history="1">
              <w:r w:rsidR="002A3D0D">
                <w:rPr>
                  <w:rStyle w:val="Hyperlink"/>
                  <w:rFonts w:ascii="Source Sans Pro" w:hAnsi="Source Sans Pro"/>
                  <w:sz w:val="22"/>
                  <w:szCs w:val="22"/>
                </w:rPr>
                <w:t xml:space="preserve">5 CFR </w:t>
              </w:r>
              <w:r>
                <w:rPr>
                  <w:rStyle w:val="Hyperlink"/>
                  <w:rFonts w:ascii="Source Sans Pro" w:hAnsi="Source Sans Pro"/>
                  <w:sz w:val="22"/>
                  <w:szCs w:val="22"/>
                </w:rPr>
                <w:t>315.605</w:t>
              </w:r>
            </w:hyperlink>
            <w:r w:rsidRPr="00E25D8B">
              <w:rPr>
                <w:rFonts w:ascii="Source Sans Pro" w:hAnsi="Source Sans Pro"/>
                <w:sz w:val="22"/>
                <w:szCs w:val="22"/>
              </w:rPr>
              <w:t xml:space="preserve">, </w:t>
            </w:r>
            <w:hyperlink r:id="rId28" w:history="1">
              <w:r w:rsidR="002A3D0D">
                <w:rPr>
                  <w:rStyle w:val="Hyperlink"/>
                  <w:rFonts w:ascii="Source Sans Pro" w:hAnsi="Source Sans Pro"/>
                  <w:sz w:val="22"/>
                  <w:szCs w:val="22"/>
                </w:rPr>
                <w:t xml:space="preserve">5 CFR </w:t>
              </w:r>
              <w:r>
                <w:rPr>
                  <w:rStyle w:val="Hyperlink"/>
                  <w:rFonts w:ascii="Source Sans Pro" w:hAnsi="Source Sans Pro"/>
                  <w:sz w:val="22"/>
                  <w:szCs w:val="22"/>
                </w:rPr>
                <w:t>315.606</w:t>
              </w:r>
            </w:hyperlink>
            <w:r w:rsidRPr="00E25D8B">
              <w:rPr>
                <w:rFonts w:ascii="Source Sans Pro" w:hAnsi="Source Sans Pro"/>
                <w:sz w:val="22"/>
                <w:szCs w:val="22"/>
              </w:rPr>
              <w:t xml:space="preserve">, </w:t>
            </w:r>
            <w:hyperlink r:id="rId29" w:history="1">
              <w:r w:rsidR="002A3D0D">
                <w:rPr>
                  <w:rStyle w:val="Hyperlink"/>
                  <w:rFonts w:ascii="Source Sans Pro" w:hAnsi="Source Sans Pro"/>
                  <w:sz w:val="22"/>
                  <w:szCs w:val="22"/>
                </w:rPr>
                <w:t xml:space="preserve">5 CFR </w:t>
              </w:r>
              <w:r>
                <w:rPr>
                  <w:rStyle w:val="Hyperlink"/>
                  <w:rFonts w:ascii="Source Sans Pro" w:hAnsi="Source Sans Pro"/>
                  <w:sz w:val="22"/>
                  <w:szCs w:val="22"/>
                </w:rPr>
                <w:t>315.607</w:t>
              </w:r>
            </w:hyperlink>
            <w:r w:rsidRPr="00E25D8B">
              <w:rPr>
                <w:rFonts w:ascii="Source Sans Pro" w:hAnsi="Source Sans Pro"/>
                <w:sz w:val="22"/>
                <w:szCs w:val="22"/>
              </w:rPr>
              <w:t xml:space="preserve">, </w:t>
            </w:r>
            <w:hyperlink r:id="rId30" w:history="1">
              <w:r w:rsidR="002A3D0D">
                <w:rPr>
                  <w:rStyle w:val="Hyperlink"/>
                  <w:rFonts w:ascii="Source Sans Pro" w:hAnsi="Source Sans Pro"/>
                  <w:sz w:val="22"/>
                  <w:szCs w:val="22"/>
                </w:rPr>
                <w:t xml:space="preserve">5 CFR </w:t>
              </w:r>
              <w:r>
                <w:rPr>
                  <w:rStyle w:val="Hyperlink"/>
                  <w:rFonts w:ascii="Source Sans Pro" w:hAnsi="Source Sans Pro"/>
                  <w:sz w:val="22"/>
                  <w:szCs w:val="22"/>
                </w:rPr>
                <w:t>315.608</w:t>
              </w:r>
            </w:hyperlink>
            <w:r w:rsidRPr="00E25D8B">
              <w:rPr>
                <w:rFonts w:ascii="Source Sans Pro" w:hAnsi="Source Sans Pro"/>
                <w:sz w:val="22"/>
                <w:szCs w:val="22"/>
              </w:rPr>
              <w:t xml:space="preserve">, </w:t>
            </w:r>
            <w:hyperlink r:id="rId31" w:history="1">
              <w:r w:rsidR="001E1647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315.609</w:t>
              </w:r>
            </w:hyperlink>
            <w:r w:rsidRPr="00E25D8B">
              <w:rPr>
                <w:rFonts w:ascii="Source Sans Pro" w:hAnsi="Source Sans Pro"/>
                <w:sz w:val="22"/>
                <w:szCs w:val="22"/>
              </w:rPr>
              <w:t xml:space="preserve">, or </w:t>
            </w:r>
            <w:hyperlink r:id="rId32" w:history="1">
              <w:r w:rsidR="002A3D0D">
                <w:rPr>
                  <w:rStyle w:val="Hyperlink"/>
                  <w:rFonts w:ascii="Source Sans Pro" w:hAnsi="Source Sans Pro"/>
                  <w:sz w:val="22"/>
                  <w:szCs w:val="22"/>
                </w:rPr>
                <w:t xml:space="preserve">5 CFR </w:t>
              </w:r>
              <w:r>
                <w:rPr>
                  <w:rStyle w:val="Hyperlink"/>
                  <w:rFonts w:ascii="Source Sans Pro" w:hAnsi="Source Sans Pro"/>
                  <w:sz w:val="22"/>
                  <w:szCs w:val="22"/>
                </w:rPr>
                <w:t>315.711</w:t>
              </w:r>
            </w:hyperlink>
          </w:p>
          <w:p w14:paraId="692F03E3" w14:textId="77777777" w:rsidR="00E56DFE" w:rsidRDefault="00E56DFE" w:rsidP="00E73732">
            <w:pPr>
              <w:tabs>
                <w:tab w:val="left" w:pos="-1584"/>
                <w:tab w:val="left" w:pos="-864"/>
                <w:tab w:val="left" w:pos="-534"/>
                <w:tab w:val="left" w:pos="-174"/>
                <w:tab w:val="left" w:pos="96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  <w:p w14:paraId="7D44F138" w14:textId="4AA7B864" w:rsidR="00E56DFE" w:rsidRDefault="00E56DFE" w:rsidP="000D4516">
            <w:pPr>
              <w:tabs>
                <w:tab w:val="left" w:pos="-1584"/>
                <w:tab w:val="left" w:pos="-864"/>
                <w:tab w:val="left" w:pos="-534"/>
                <w:tab w:val="left" w:pos="-174"/>
                <w:tab w:val="left" w:pos="96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spacing w:before="20" w:after="20"/>
              <w:rPr>
                <w:rFonts w:ascii="Source Sans Pro" w:hAnsi="Source Sans Pro"/>
                <w:bCs/>
                <w:sz w:val="22"/>
                <w:szCs w:val="22"/>
                <w:u w:val="single"/>
              </w:rPr>
            </w:pPr>
            <w:r w:rsidRPr="00E25D8B">
              <w:rPr>
                <w:rFonts w:ascii="Source Sans Pro" w:hAnsi="Source Sans Pro"/>
                <w:bCs/>
                <w:sz w:val="22"/>
                <w:szCs w:val="22"/>
                <w:u w:val="single"/>
              </w:rPr>
              <w:t>Legal Authority:</w:t>
            </w:r>
            <w:r>
              <w:rPr>
                <w:rFonts w:ascii="Source Sans Pro" w:hAnsi="Source Sans Pro"/>
                <w:bCs/>
                <w:sz w:val="22"/>
                <w:szCs w:val="22"/>
                <w:u w:val="single"/>
              </w:rPr>
              <w:t xml:space="preserve"> </w:t>
            </w:r>
            <w:hyperlink r:id="rId33" w:anchor="p-316.402(b)(3)" w:history="1">
              <w:r>
                <w:rPr>
                  <w:rStyle w:val="Hyperlink"/>
                  <w:rFonts w:ascii="Source Sans Pro" w:hAnsi="Source Sans Pro"/>
                  <w:bCs/>
                  <w:sz w:val="22"/>
                  <w:szCs w:val="22"/>
                </w:rPr>
                <w:t>5 CFR 316.402 (b)(3)</w:t>
              </w:r>
            </w:hyperlink>
          </w:p>
          <w:p w14:paraId="73E4B1D0" w14:textId="34CE2CEE" w:rsidR="00E56DFE" w:rsidRPr="00E25D8B" w:rsidRDefault="00E56DFE" w:rsidP="00C73833">
            <w:pPr>
              <w:tabs>
                <w:tab w:val="left" w:pos="-1584"/>
                <w:tab w:val="left" w:pos="-864"/>
                <w:tab w:val="left" w:pos="-534"/>
                <w:tab w:val="left" w:pos="-174"/>
                <w:tab w:val="left" w:pos="96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E25D8B">
              <w:rPr>
                <w:rFonts w:ascii="Source Sans Pro" w:hAnsi="Source Sans Pro"/>
                <w:bCs/>
                <w:sz w:val="22"/>
                <w:szCs w:val="22"/>
                <w:u w:val="single"/>
              </w:rPr>
              <w:t>LAC:</w:t>
            </w:r>
            <w:r>
              <w:rPr>
                <w:rFonts w:ascii="Source Sans Pro" w:hAnsi="Source Sans Pro"/>
                <w:bCs/>
                <w:sz w:val="22"/>
                <w:szCs w:val="22"/>
                <w:u w:val="single"/>
              </w:rPr>
              <w:t xml:space="preserve"> </w:t>
            </w:r>
            <w:r w:rsidRPr="00E56DFE">
              <w:rPr>
                <w:rFonts w:ascii="Source Sans Pro" w:hAnsi="Source Sans Pro"/>
                <w:bCs/>
                <w:sz w:val="22"/>
                <w:szCs w:val="22"/>
              </w:rPr>
              <w:t>M8M</w:t>
            </w:r>
          </w:p>
        </w:tc>
        <w:tc>
          <w:tcPr>
            <w:tcW w:w="3690" w:type="dxa"/>
            <w:shd w:val="clear" w:color="auto" w:fill="auto"/>
          </w:tcPr>
          <w:p w14:paraId="27866882" w14:textId="77777777" w:rsidR="00E56DFE" w:rsidRPr="00E25D8B" w:rsidRDefault="00E56DFE" w:rsidP="00C73833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CD5965" w:rsidRPr="00E25D8B" w14:paraId="254C0B5D" w14:textId="77777777" w:rsidTr="000120BE">
        <w:tc>
          <w:tcPr>
            <w:tcW w:w="450" w:type="dxa"/>
            <w:shd w:val="clear" w:color="auto" w:fill="auto"/>
          </w:tcPr>
          <w:p w14:paraId="78211113" w14:textId="77777777" w:rsidR="00CD5965" w:rsidRPr="00E25D8B" w:rsidRDefault="00CD5965" w:rsidP="00C73833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33326F07" w14:textId="40B4EE26" w:rsidR="00CD5965" w:rsidRPr="00E25D8B" w:rsidRDefault="00CD5965" w:rsidP="00C73833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14:paraId="23638455" w14:textId="265CFBB5" w:rsidR="00CD5965" w:rsidRDefault="00CD5965" w:rsidP="00E73732">
            <w:pPr>
              <w:tabs>
                <w:tab w:val="left" w:pos="-1584"/>
                <w:tab w:val="left" w:pos="-864"/>
                <w:tab w:val="left" w:pos="-534"/>
                <w:tab w:val="left" w:pos="-174"/>
                <w:tab w:val="left" w:pos="96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E25D8B">
              <w:rPr>
                <w:rFonts w:ascii="Source Sans Pro" w:hAnsi="Source Sans Pro"/>
                <w:sz w:val="22"/>
                <w:szCs w:val="22"/>
              </w:rPr>
              <w:t xml:space="preserve">Former temporary employee of the agency originally appointed under provisions of </w:t>
            </w:r>
            <w:hyperlink r:id="rId34" w:history="1">
              <w:r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333</w:t>
              </w:r>
            </w:hyperlink>
            <w:r w:rsidRPr="00E25D8B">
              <w:rPr>
                <w:rFonts w:ascii="Source Sans Pro" w:hAnsi="Source Sans Pro"/>
                <w:sz w:val="22"/>
                <w:szCs w:val="22"/>
              </w:rPr>
              <w:t xml:space="preserve"> and meets time limits for reappointment [</w:t>
            </w:r>
            <w:hyperlink r:id="rId35" w:history="1">
              <w:r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316.401</w:t>
              </w:r>
            </w:hyperlink>
            <w:r w:rsidRPr="00E25D8B">
              <w:rPr>
                <w:rFonts w:ascii="Source Sans Pro" w:hAnsi="Source Sans Pro"/>
                <w:sz w:val="22"/>
                <w:szCs w:val="22"/>
              </w:rPr>
              <w:t>]</w:t>
            </w:r>
          </w:p>
          <w:p w14:paraId="57D15639" w14:textId="77777777" w:rsidR="00CD5965" w:rsidRDefault="00CD5965" w:rsidP="00E73732">
            <w:pPr>
              <w:tabs>
                <w:tab w:val="left" w:pos="-1584"/>
                <w:tab w:val="left" w:pos="-864"/>
                <w:tab w:val="left" w:pos="-534"/>
                <w:tab w:val="left" w:pos="-174"/>
                <w:tab w:val="left" w:pos="96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  <w:p w14:paraId="3BD884CD" w14:textId="67DCECB1" w:rsidR="00CD5965" w:rsidRDefault="00CD5965" w:rsidP="000D4516">
            <w:pPr>
              <w:tabs>
                <w:tab w:val="left" w:pos="-1584"/>
                <w:tab w:val="left" w:pos="-864"/>
                <w:tab w:val="left" w:pos="-534"/>
                <w:tab w:val="left" w:pos="-174"/>
                <w:tab w:val="left" w:pos="96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spacing w:before="20" w:after="20"/>
              <w:rPr>
                <w:rFonts w:ascii="Source Sans Pro" w:hAnsi="Source Sans Pro"/>
                <w:bCs/>
                <w:sz w:val="22"/>
                <w:szCs w:val="22"/>
                <w:u w:val="single"/>
              </w:rPr>
            </w:pPr>
            <w:r w:rsidRPr="00E25D8B">
              <w:rPr>
                <w:rFonts w:ascii="Source Sans Pro" w:hAnsi="Source Sans Pro"/>
                <w:bCs/>
                <w:sz w:val="22"/>
                <w:szCs w:val="22"/>
                <w:u w:val="single"/>
              </w:rPr>
              <w:t>Legal Authority:</w:t>
            </w:r>
            <w:r w:rsidRPr="00CD5965">
              <w:rPr>
                <w:rFonts w:ascii="Source Sans Pro" w:hAnsi="Source Sans Pro"/>
                <w:bCs/>
                <w:sz w:val="22"/>
                <w:szCs w:val="22"/>
              </w:rPr>
              <w:t xml:space="preserve"> </w:t>
            </w:r>
            <w:hyperlink r:id="rId36" w:anchor="p-316.402(b)(7)" w:history="1">
              <w:r>
                <w:rPr>
                  <w:rStyle w:val="Hyperlink"/>
                  <w:rFonts w:ascii="Source Sans Pro" w:hAnsi="Source Sans Pro"/>
                  <w:bCs/>
                  <w:sz w:val="22"/>
                  <w:szCs w:val="22"/>
                </w:rPr>
                <w:t>5 CFR 316.402 (b)(7)</w:t>
              </w:r>
            </w:hyperlink>
          </w:p>
          <w:p w14:paraId="48B983F5" w14:textId="54E3F52E" w:rsidR="00CD5965" w:rsidRPr="00E25D8B" w:rsidRDefault="00CD5965" w:rsidP="00CD5965">
            <w:pPr>
              <w:tabs>
                <w:tab w:val="left" w:pos="-1584"/>
                <w:tab w:val="left" w:pos="-864"/>
                <w:tab w:val="left" w:pos="-534"/>
                <w:tab w:val="left" w:pos="-174"/>
                <w:tab w:val="left" w:pos="96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E25D8B">
              <w:rPr>
                <w:rFonts w:ascii="Source Sans Pro" w:hAnsi="Source Sans Pro"/>
                <w:bCs/>
                <w:sz w:val="22"/>
                <w:szCs w:val="22"/>
                <w:u w:val="single"/>
              </w:rPr>
              <w:t>LAC:</w:t>
            </w:r>
            <w:r>
              <w:rPr>
                <w:rFonts w:ascii="Source Sans Pro" w:hAnsi="Source Sans Pro"/>
                <w:bCs/>
                <w:sz w:val="22"/>
                <w:szCs w:val="22"/>
                <w:u w:val="single"/>
              </w:rPr>
              <w:t xml:space="preserve"> </w:t>
            </w:r>
            <w:r w:rsidRPr="00CD5965">
              <w:rPr>
                <w:rFonts w:ascii="Source Sans Pro" w:hAnsi="Source Sans Pro"/>
                <w:bCs/>
                <w:sz w:val="22"/>
                <w:szCs w:val="22"/>
              </w:rPr>
              <w:t>NAM</w:t>
            </w:r>
          </w:p>
        </w:tc>
        <w:tc>
          <w:tcPr>
            <w:tcW w:w="3690" w:type="dxa"/>
            <w:shd w:val="clear" w:color="auto" w:fill="auto"/>
          </w:tcPr>
          <w:p w14:paraId="100830FD" w14:textId="77777777" w:rsidR="00CD5965" w:rsidRPr="00E25D8B" w:rsidRDefault="00CD5965" w:rsidP="00C73833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CD5965" w:rsidRPr="00E25D8B" w14:paraId="22E161A0" w14:textId="77777777" w:rsidTr="000120BE">
        <w:tc>
          <w:tcPr>
            <w:tcW w:w="450" w:type="dxa"/>
            <w:shd w:val="clear" w:color="auto" w:fill="auto"/>
          </w:tcPr>
          <w:p w14:paraId="131024CF" w14:textId="77777777" w:rsidR="00CD5965" w:rsidRPr="00E25D8B" w:rsidRDefault="00CD5965" w:rsidP="00C73833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2E2EE224" w14:textId="362A6276" w:rsidR="00CD5965" w:rsidRPr="00E25D8B" w:rsidRDefault="00CD5965" w:rsidP="00C73833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14:paraId="47062CD8" w14:textId="77777777" w:rsidR="00CD5965" w:rsidRDefault="00CD5965" w:rsidP="00C73833">
            <w:pPr>
              <w:tabs>
                <w:tab w:val="left" w:pos="-1584"/>
                <w:tab w:val="left" w:pos="-864"/>
                <w:tab w:val="left" w:pos="-534"/>
                <w:tab w:val="left" w:pos="-174"/>
                <w:tab w:val="left" w:pos="96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E25D8B">
              <w:rPr>
                <w:rFonts w:ascii="Source Sans Pro" w:hAnsi="Source Sans Pro"/>
                <w:sz w:val="22"/>
                <w:szCs w:val="22"/>
              </w:rPr>
              <w:t>A veteran who meets VRA eligibility requirements</w:t>
            </w:r>
          </w:p>
          <w:p w14:paraId="52F34491" w14:textId="111E4CCD" w:rsidR="00CD5965" w:rsidRDefault="00CD5965" w:rsidP="000D4516">
            <w:pPr>
              <w:tabs>
                <w:tab w:val="left" w:pos="-1584"/>
                <w:tab w:val="left" w:pos="-864"/>
                <w:tab w:val="left" w:pos="-534"/>
                <w:tab w:val="left" w:pos="-174"/>
                <w:tab w:val="left" w:pos="96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spacing w:before="20" w:after="20"/>
              <w:rPr>
                <w:rFonts w:ascii="Source Sans Pro" w:hAnsi="Source Sans Pro"/>
                <w:bCs/>
                <w:sz w:val="22"/>
                <w:szCs w:val="22"/>
                <w:u w:val="single"/>
              </w:rPr>
            </w:pPr>
            <w:r w:rsidRPr="00E25D8B">
              <w:rPr>
                <w:rFonts w:ascii="Source Sans Pro" w:hAnsi="Source Sans Pro"/>
                <w:bCs/>
                <w:sz w:val="22"/>
                <w:szCs w:val="22"/>
                <w:u w:val="single"/>
              </w:rPr>
              <w:t>Legal Authority:</w:t>
            </w:r>
            <w:r>
              <w:rPr>
                <w:rFonts w:ascii="Source Sans Pro" w:hAnsi="Source Sans Pro"/>
                <w:bCs/>
                <w:sz w:val="22"/>
                <w:szCs w:val="22"/>
                <w:u w:val="single"/>
              </w:rPr>
              <w:t xml:space="preserve"> </w:t>
            </w:r>
            <w:r w:rsidRPr="00A315EC">
              <w:rPr>
                <w:rFonts w:ascii="Source Sans Pro" w:hAnsi="Source Sans Pro"/>
                <w:bCs/>
                <w:sz w:val="22"/>
                <w:szCs w:val="22"/>
              </w:rPr>
              <w:t xml:space="preserve">5 CFR 316.402(b)(2) </w:t>
            </w:r>
          </w:p>
          <w:p w14:paraId="07B1D32F" w14:textId="1297F526" w:rsidR="00CD5965" w:rsidRPr="00E25D8B" w:rsidRDefault="00CD5965" w:rsidP="00C73833">
            <w:pPr>
              <w:tabs>
                <w:tab w:val="left" w:pos="-1584"/>
                <w:tab w:val="left" w:pos="-864"/>
                <w:tab w:val="left" w:pos="-534"/>
                <w:tab w:val="left" w:pos="-174"/>
                <w:tab w:val="left" w:pos="96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E25D8B">
              <w:rPr>
                <w:rFonts w:ascii="Source Sans Pro" w:hAnsi="Source Sans Pro"/>
                <w:bCs/>
                <w:sz w:val="22"/>
                <w:szCs w:val="22"/>
                <w:u w:val="single"/>
              </w:rPr>
              <w:t>LAC:</w:t>
            </w:r>
            <w:r>
              <w:rPr>
                <w:rFonts w:ascii="Source Sans Pro" w:hAnsi="Source Sans Pro"/>
                <w:bCs/>
                <w:sz w:val="22"/>
                <w:szCs w:val="22"/>
                <w:u w:val="single"/>
              </w:rPr>
              <w:t xml:space="preserve"> NCM</w:t>
            </w:r>
          </w:p>
        </w:tc>
        <w:tc>
          <w:tcPr>
            <w:tcW w:w="3690" w:type="dxa"/>
            <w:shd w:val="clear" w:color="auto" w:fill="auto"/>
          </w:tcPr>
          <w:p w14:paraId="4BFF7968" w14:textId="77777777" w:rsidR="00CD5965" w:rsidRPr="00E25D8B" w:rsidRDefault="00CD5965" w:rsidP="00C73833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712A86" w:rsidRPr="00E25D8B" w14:paraId="686AB211" w14:textId="77777777" w:rsidTr="000120BE">
        <w:tc>
          <w:tcPr>
            <w:tcW w:w="450" w:type="dxa"/>
            <w:shd w:val="clear" w:color="auto" w:fill="auto"/>
          </w:tcPr>
          <w:p w14:paraId="4B40DC85" w14:textId="77777777" w:rsidR="00712A86" w:rsidRPr="00E25D8B" w:rsidRDefault="00712A86" w:rsidP="00C73833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6887705B" w14:textId="76F5B580" w:rsidR="00712A86" w:rsidRPr="00E25D8B" w:rsidRDefault="00712A86" w:rsidP="00C73833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14:paraId="65D16D63" w14:textId="6F2C0208" w:rsidR="00712A86" w:rsidRDefault="00712A86" w:rsidP="00C73833">
            <w:pPr>
              <w:tabs>
                <w:tab w:val="left" w:pos="-1584"/>
                <w:tab w:val="left" w:pos="-864"/>
                <w:tab w:val="left" w:pos="-534"/>
                <w:tab w:val="left" w:pos="-174"/>
                <w:tab w:val="left" w:pos="96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E25D8B">
              <w:rPr>
                <w:rFonts w:ascii="Source Sans Pro" w:hAnsi="Source Sans Pro"/>
                <w:sz w:val="22"/>
                <w:szCs w:val="22"/>
              </w:rPr>
              <w:t xml:space="preserve">A veteran with a service-connected disability of 30% or more documented by a notice of retirement or discharge from </w:t>
            </w:r>
            <w:r w:rsidR="00A315EC" w:rsidRPr="00E25D8B">
              <w:rPr>
                <w:rFonts w:ascii="Source Sans Pro" w:hAnsi="Source Sans Pro"/>
                <w:sz w:val="22"/>
                <w:szCs w:val="22"/>
              </w:rPr>
              <w:t>active-duty</w:t>
            </w:r>
            <w:r w:rsidRPr="00E25D8B">
              <w:rPr>
                <w:rFonts w:ascii="Source Sans Pro" w:hAnsi="Source Sans Pro"/>
                <w:sz w:val="22"/>
                <w:szCs w:val="22"/>
              </w:rPr>
              <w:t xml:space="preserve"> military service or by notice of compensable disability rating from the Dept. of Veterans Affairs</w:t>
            </w:r>
          </w:p>
          <w:p w14:paraId="3F69E40F" w14:textId="77777777" w:rsidR="00DB089D" w:rsidRDefault="00DB089D" w:rsidP="00C73833">
            <w:pPr>
              <w:tabs>
                <w:tab w:val="left" w:pos="-1584"/>
                <w:tab w:val="left" w:pos="-864"/>
                <w:tab w:val="left" w:pos="-534"/>
                <w:tab w:val="left" w:pos="-174"/>
                <w:tab w:val="left" w:pos="96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  <w:p w14:paraId="2E5E504C" w14:textId="351A5F24" w:rsidR="00712A86" w:rsidRDefault="00712A86" w:rsidP="00C73833">
            <w:pPr>
              <w:tabs>
                <w:tab w:val="left" w:pos="-1584"/>
                <w:tab w:val="left" w:pos="-864"/>
                <w:tab w:val="left" w:pos="-534"/>
                <w:tab w:val="left" w:pos="-174"/>
                <w:tab w:val="left" w:pos="96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spacing w:before="20" w:after="20"/>
              <w:rPr>
                <w:rFonts w:ascii="Source Sans Pro" w:hAnsi="Source Sans Pro"/>
                <w:bCs/>
                <w:sz w:val="22"/>
                <w:szCs w:val="22"/>
                <w:u w:val="single"/>
              </w:rPr>
            </w:pPr>
            <w:r w:rsidRPr="00E25D8B">
              <w:rPr>
                <w:rFonts w:ascii="Source Sans Pro" w:hAnsi="Source Sans Pro"/>
                <w:bCs/>
                <w:sz w:val="22"/>
                <w:szCs w:val="22"/>
                <w:u w:val="single"/>
              </w:rPr>
              <w:t>Legal Authority:</w:t>
            </w:r>
            <w:r w:rsidRPr="00E25D8B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hyperlink r:id="rId37" w:anchor="p-316.402(b)(4)" w:history="1">
              <w:r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316.402(b)(4)</w:t>
              </w:r>
            </w:hyperlink>
          </w:p>
          <w:p w14:paraId="442BB62C" w14:textId="5A7EEBF9" w:rsidR="00712A86" w:rsidRPr="00E25D8B" w:rsidRDefault="00712A86" w:rsidP="00C73833">
            <w:pPr>
              <w:tabs>
                <w:tab w:val="left" w:pos="-1584"/>
                <w:tab w:val="left" w:pos="-864"/>
                <w:tab w:val="left" w:pos="-534"/>
                <w:tab w:val="left" w:pos="-174"/>
                <w:tab w:val="left" w:pos="96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E25D8B">
              <w:rPr>
                <w:rFonts w:ascii="Source Sans Pro" w:hAnsi="Source Sans Pro"/>
                <w:bCs/>
                <w:sz w:val="22"/>
                <w:szCs w:val="22"/>
                <w:u w:val="single"/>
              </w:rPr>
              <w:t>LAC:</w:t>
            </w:r>
            <w:r>
              <w:t xml:space="preserve"> </w:t>
            </w:r>
            <w:r w:rsidRPr="00712A86">
              <w:rPr>
                <w:rFonts w:ascii="Source Sans Pro" w:hAnsi="Source Sans Pro"/>
                <w:bCs/>
                <w:sz w:val="22"/>
                <w:szCs w:val="22"/>
              </w:rPr>
              <w:t>NEM</w:t>
            </w:r>
          </w:p>
        </w:tc>
        <w:tc>
          <w:tcPr>
            <w:tcW w:w="3690" w:type="dxa"/>
            <w:shd w:val="clear" w:color="auto" w:fill="auto"/>
          </w:tcPr>
          <w:p w14:paraId="5BF88748" w14:textId="77777777" w:rsidR="00712A86" w:rsidRPr="00E25D8B" w:rsidRDefault="00712A86" w:rsidP="00C73833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712A86" w:rsidRPr="00E25D8B" w14:paraId="4C063B95" w14:textId="77777777" w:rsidTr="000120BE">
        <w:trPr>
          <w:trHeight w:val="890"/>
        </w:trPr>
        <w:tc>
          <w:tcPr>
            <w:tcW w:w="450" w:type="dxa"/>
            <w:shd w:val="clear" w:color="auto" w:fill="auto"/>
          </w:tcPr>
          <w:p w14:paraId="161F5876" w14:textId="77777777" w:rsidR="00712A86" w:rsidRPr="00E25D8B" w:rsidRDefault="00712A86" w:rsidP="00C73833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45DFDF26" w14:textId="2282FC8C" w:rsidR="00712A86" w:rsidRPr="00E25D8B" w:rsidRDefault="00712A86" w:rsidP="00C73833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14:paraId="5A2AF52A" w14:textId="32A93A9D" w:rsidR="00712A86" w:rsidRDefault="00712A86" w:rsidP="00C73833">
            <w:pPr>
              <w:tabs>
                <w:tab w:val="left" w:pos="-1584"/>
                <w:tab w:val="left" w:pos="-864"/>
                <w:tab w:val="left" w:pos="-534"/>
                <w:tab w:val="left" w:pos="-174"/>
                <w:tab w:val="left" w:pos="96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E25D8B">
              <w:rPr>
                <w:rFonts w:ascii="Source Sans Pro" w:hAnsi="Source Sans Pro"/>
                <w:sz w:val="22"/>
                <w:szCs w:val="22"/>
              </w:rPr>
              <w:t>Other non-competitive authority</w:t>
            </w:r>
            <w:r>
              <w:rPr>
                <w:rFonts w:ascii="Source Sans Pro" w:hAnsi="Source Sans Pro"/>
                <w:sz w:val="22"/>
                <w:szCs w:val="22"/>
              </w:rPr>
              <w:t>.</w:t>
            </w:r>
          </w:p>
          <w:p w14:paraId="3D0C27E5" w14:textId="77777777" w:rsidR="00712A86" w:rsidRDefault="00712A86" w:rsidP="00C73833">
            <w:pPr>
              <w:tabs>
                <w:tab w:val="left" w:pos="-1584"/>
                <w:tab w:val="left" w:pos="-864"/>
                <w:tab w:val="left" w:pos="-534"/>
                <w:tab w:val="left" w:pos="-174"/>
                <w:tab w:val="left" w:pos="96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  <w:p w14:paraId="06B25D60" w14:textId="541250C9" w:rsidR="00712A86" w:rsidRPr="00E25D8B" w:rsidRDefault="00712A86" w:rsidP="00A315EC">
            <w:pPr>
              <w:tabs>
                <w:tab w:val="left" w:pos="-1584"/>
                <w:tab w:val="left" w:pos="-864"/>
                <w:tab w:val="left" w:pos="-534"/>
                <w:tab w:val="left" w:pos="-174"/>
                <w:tab w:val="left" w:pos="96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0D4516">
              <w:rPr>
                <w:rFonts w:ascii="Source Sans Pro" w:hAnsi="Source Sans Pro"/>
                <w:bCs/>
                <w:i/>
                <w:iCs/>
                <w:sz w:val="22"/>
                <w:szCs w:val="22"/>
              </w:rPr>
              <w:t xml:space="preserve">See </w:t>
            </w:r>
            <w:hyperlink r:id="rId38" w:anchor="url=Personnel-Actions" w:history="1">
              <w:r>
                <w:rPr>
                  <w:rStyle w:val="Hyperlink"/>
                  <w:rFonts w:ascii="Source Sans Pro" w:hAnsi="Source Sans Pro"/>
                  <w:bCs/>
                  <w:i/>
                  <w:iCs/>
                  <w:sz w:val="22"/>
                  <w:szCs w:val="22"/>
                </w:rPr>
                <w:t>Guide to Processing</w:t>
              </w:r>
              <w:r w:rsidR="00A315EC">
                <w:rPr>
                  <w:rStyle w:val="Hyperlink"/>
                  <w:rFonts w:ascii="Source Sans Pro" w:hAnsi="Source Sans Pro"/>
                  <w:bCs/>
                  <w:i/>
                  <w:iCs/>
                  <w:sz w:val="22"/>
                  <w:szCs w:val="22"/>
                </w:rPr>
                <w:t xml:space="preserve"> </w:t>
              </w:r>
              <w:r>
                <w:rPr>
                  <w:rStyle w:val="Hyperlink"/>
                  <w:rFonts w:ascii="Source Sans Pro" w:hAnsi="Source Sans Pro"/>
                  <w:bCs/>
                  <w:i/>
                  <w:iCs/>
                  <w:sz w:val="22"/>
                  <w:szCs w:val="22"/>
                </w:rPr>
                <w:t>Personnel Actions</w:t>
              </w:r>
            </w:hyperlink>
          </w:p>
        </w:tc>
        <w:tc>
          <w:tcPr>
            <w:tcW w:w="3690" w:type="dxa"/>
            <w:shd w:val="clear" w:color="auto" w:fill="auto"/>
          </w:tcPr>
          <w:p w14:paraId="03B4D96F" w14:textId="77777777" w:rsidR="00712A86" w:rsidRPr="00E25D8B" w:rsidRDefault="00712A86" w:rsidP="00C73833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</w:tbl>
    <w:p w14:paraId="37FC60BC" w14:textId="6425C57D" w:rsidR="00384107" w:rsidRPr="00E25D8B" w:rsidRDefault="00384107">
      <w:pPr>
        <w:rPr>
          <w:rFonts w:ascii="Source Sans Pro" w:hAnsi="Source Sans Pro"/>
          <w:sz w:val="22"/>
          <w:szCs w:val="22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360"/>
        <w:gridCol w:w="5760"/>
        <w:gridCol w:w="3690"/>
      </w:tblGrid>
      <w:tr w:rsidR="009A3480" w:rsidRPr="00E25D8B" w14:paraId="6DF38F5A" w14:textId="77777777" w:rsidTr="00C94868">
        <w:tc>
          <w:tcPr>
            <w:tcW w:w="10260" w:type="dxa"/>
            <w:gridSpan w:val="4"/>
            <w:shd w:val="clear" w:color="auto" w:fill="727477"/>
          </w:tcPr>
          <w:p w14:paraId="5EEABA22" w14:textId="2961CC40" w:rsidR="009A3480" w:rsidRPr="00E51765" w:rsidRDefault="009A3480" w:rsidP="00712A86">
            <w:pPr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</w:pPr>
            <w:bookmarkStart w:id="0" w:name="Term"/>
            <w:r w:rsidRPr="00E51765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T</w:t>
            </w:r>
            <w:r w:rsidR="004E7E70" w:rsidRPr="00E51765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erm</w:t>
            </w:r>
            <w:r w:rsidRPr="00E51765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 xml:space="preserve"> A</w:t>
            </w:r>
            <w:r w:rsidR="004E7E70" w:rsidRPr="00E51765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ppointments</w:t>
            </w:r>
            <w:bookmarkEnd w:id="0"/>
          </w:p>
        </w:tc>
      </w:tr>
      <w:tr w:rsidR="00CB01D7" w:rsidRPr="00E25D8B" w14:paraId="3AAC9E04" w14:textId="77777777" w:rsidTr="00C94868">
        <w:tc>
          <w:tcPr>
            <w:tcW w:w="450" w:type="dxa"/>
            <w:shd w:val="clear" w:color="auto" w:fill="727477"/>
          </w:tcPr>
          <w:p w14:paraId="56760974" w14:textId="3BF07B5A" w:rsidR="00CB01D7" w:rsidRPr="00E51765" w:rsidRDefault="00CB01D7" w:rsidP="00CB01D7">
            <w:pPr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</w:pPr>
            <w:r w:rsidRPr="00E51765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Y</w:t>
            </w:r>
          </w:p>
        </w:tc>
        <w:tc>
          <w:tcPr>
            <w:tcW w:w="360" w:type="dxa"/>
            <w:shd w:val="clear" w:color="auto" w:fill="727477"/>
          </w:tcPr>
          <w:p w14:paraId="3986B24B" w14:textId="5D19E889" w:rsidR="00CB01D7" w:rsidRPr="00E51765" w:rsidRDefault="00CB01D7" w:rsidP="00CB01D7">
            <w:pPr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</w:pPr>
            <w:r w:rsidRPr="00E51765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N</w:t>
            </w:r>
          </w:p>
        </w:tc>
        <w:tc>
          <w:tcPr>
            <w:tcW w:w="5760" w:type="dxa"/>
            <w:shd w:val="clear" w:color="auto" w:fill="727477"/>
          </w:tcPr>
          <w:p w14:paraId="7F72AEB9" w14:textId="50132276" w:rsidR="00CB01D7" w:rsidRPr="00E51765" w:rsidRDefault="00CB01D7" w:rsidP="00C73833">
            <w:pPr>
              <w:pStyle w:val="Heading3"/>
              <w:tabs>
                <w:tab w:val="clear" w:pos="-4824"/>
                <w:tab w:val="clear" w:pos="-4104"/>
                <w:tab w:val="clear" w:pos="-3774"/>
                <w:tab w:val="clear" w:pos="-3414"/>
                <w:tab w:val="clear" w:pos="-3234"/>
                <w:tab w:val="clear" w:pos="-2664"/>
                <w:tab w:val="clear" w:pos="-1974"/>
                <w:tab w:val="clear" w:pos="-1224"/>
                <w:tab w:val="clear" w:pos="-504"/>
                <w:tab w:val="clear" w:pos="216"/>
                <w:tab w:val="clear" w:pos="936"/>
                <w:tab w:val="clear" w:pos="1656"/>
                <w:tab w:val="clear" w:pos="2376"/>
                <w:tab w:val="clear" w:pos="3096"/>
                <w:tab w:val="clear" w:pos="3816"/>
                <w:tab w:val="clear" w:pos="4536"/>
                <w:tab w:val="clear" w:pos="5256"/>
                <w:tab w:val="clear" w:pos="5976"/>
                <w:tab w:val="clear" w:pos="6696"/>
                <w:tab w:val="clear" w:pos="7416"/>
                <w:tab w:val="clear" w:pos="8136"/>
                <w:tab w:val="clear" w:pos="8856"/>
                <w:tab w:val="clear" w:pos="9576"/>
              </w:tabs>
              <w:spacing w:before="20" w:after="20"/>
              <w:rPr>
                <w:rFonts w:ascii="Source Sans Pro" w:hAnsi="Source Sans Pro"/>
                <w:bCs/>
                <w:color w:val="FBFBFB"/>
                <w:sz w:val="22"/>
                <w:szCs w:val="22"/>
              </w:rPr>
            </w:pPr>
            <w:r w:rsidRPr="00E51765">
              <w:rPr>
                <w:rFonts w:ascii="Source Sans Pro" w:hAnsi="Source Sans Pro"/>
                <w:bCs/>
                <w:color w:val="FBFBFB"/>
                <w:sz w:val="22"/>
                <w:szCs w:val="22"/>
              </w:rPr>
              <w:t>Review Items</w:t>
            </w:r>
          </w:p>
        </w:tc>
        <w:tc>
          <w:tcPr>
            <w:tcW w:w="3690" w:type="dxa"/>
            <w:shd w:val="clear" w:color="auto" w:fill="727477"/>
          </w:tcPr>
          <w:p w14:paraId="346FA8D4" w14:textId="53468B7B" w:rsidR="00CB01D7" w:rsidRPr="00E51765" w:rsidRDefault="00CB01D7" w:rsidP="00C73833">
            <w:pPr>
              <w:pStyle w:val="Heading3"/>
              <w:tabs>
                <w:tab w:val="clear" w:pos="-4824"/>
                <w:tab w:val="clear" w:pos="-4104"/>
                <w:tab w:val="clear" w:pos="-3774"/>
                <w:tab w:val="clear" w:pos="-3414"/>
                <w:tab w:val="clear" w:pos="-3234"/>
                <w:tab w:val="clear" w:pos="-2664"/>
                <w:tab w:val="clear" w:pos="-1974"/>
                <w:tab w:val="clear" w:pos="-1224"/>
                <w:tab w:val="clear" w:pos="-504"/>
                <w:tab w:val="clear" w:pos="216"/>
                <w:tab w:val="clear" w:pos="936"/>
                <w:tab w:val="clear" w:pos="1656"/>
                <w:tab w:val="clear" w:pos="2376"/>
                <w:tab w:val="clear" w:pos="3096"/>
                <w:tab w:val="clear" w:pos="3816"/>
                <w:tab w:val="clear" w:pos="4536"/>
                <w:tab w:val="clear" w:pos="5256"/>
                <w:tab w:val="clear" w:pos="5976"/>
                <w:tab w:val="clear" w:pos="6696"/>
                <w:tab w:val="clear" w:pos="7416"/>
                <w:tab w:val="clear" w:pos="8136"/>
                <w:tab w:val="clear" w:pos="8856"/>
                <w:tab w:val="clear" w:pos="9576"/>
              </w:tabs>
              <w:spacing w:before="20" w:after="20"/>
              <w:rPr>
                <w:rFonts w:ascii="Source Sans Pro" w:hAnsi="Source Sans Pro"/>
                <w:bCs/>
                <w:color w:val="FBFBFB"/>
                <w:sz w:val="22"/>
                <w:szCs w:val="22"/>
              </w:rPr>
            </w:pPr>
            <w:r w:rsidRPr="00E51765">
              <w:rPr>
                <w:rFonts w:ascii="Source Sans Pro" w:hAnsi="Source Sans Pro"/>
                <w:bCs/>
                <w:color w:val="FBFBFB"/>
                <w:sz w:val="22"/>
                <w:szCs w:val="22"/>
              </w:rPr>
              <w:t>Comments</w:t>
            </w:r>
          </w:p>
        </w:tc>
      </w:tr>
      <w:tr w:rsidR="0076212D" w:rsidRPr="00E25D8B" w14:paraId="181045FD" w14:textId="77777777" w:rsidTr="00C94868">
        <w:tc>
          <w:tcPr>
            <w:tcW w:w="450" w:type="dxa"/>
            <w:shd w:val="clear" w:color="auto" w:fill="auto"/>
          </w:tcPr>
          <w:p w14:paraId="75FA5457" w14:textId="77777777" w:rsidR="0076212D" w:rsidRPr="00E25D8B" w:rsidRDefault="0076212D" w:rsidP="00C73833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7D32FFCC" w14:textId="5EFEF498" w:rsidR="0076212D" w:rsidRPr="00E25D8B" w:rsidRDefault="0076212D" w:rsidP="00C73833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14:paraId="6F35197F" w14:textId="04E4E12D" w:rsidR="0076212D" w:rsidRDefault="0076212D" w:rsidP="00C73833">
            <w:pPr>
              <w:tabs>
                <w:tab w:val="left" w:pos="-1080"/>
                <w:tab w:val="left" w:pos="-864"/>
                <w:tab w:val="left" w:pos="-144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6570"/>
                <w:tab w:val="left" w:pos="7056"/>
                <w:tab w:val="left" w:pos="7776"/>
                <w:tab w:val="left" w:pos="8496"/>
                <w:tab w:val="left" w:pos="9216"/>
              </w:tabs>
              <w:rPr>
                <w:rFonts w:ascii="Source Sans Pro" w:hAnsi="Source Sans Pro"/>
                <w:sz w:val="22"/>
                <w:szCs w:val="22"/>
              </w:rPr>
            </w:pPr>
            <w:r w:rsidRPr="00E25D8B">
              <w:rPr>
                <w:rFonts w:ascii="Source Sans Pro" w:hAnsi="Source Sans Pro"/>
                <w:sz w:val="22"/>
                <w:szCs w:val="22"/>
              </w:rPr>
              <w:t xml:space="preserve">The position meets the requirements for term employment.  The appointment is for a period of more than one year but not more than four years </w:t>
            </w:r>
            <w:proofErr w:type="gramStart"/>
            <w:r w:rsidRPr="00E25D8B">
              <w:rPr>
                <w:rFonts w:ascii="Source Sans Pro" w:hAnsi="Source Sans Pro"/>
                <w:sz w:val="22"/>
                <w:szCs w:val="22"/>
              </w:rPr>
              <w:t>to</w:t>
            </w:r>
            <w:proofErr w:type="gramEnd"/>
            <w:r w:rsidRPr="00E25D8B">
              <w:rPr>
                <w:rFonts w:ascii="Source Sans Pro" w:hAnsi="Source Sans Pro"/>
                <w:sz w:val="22"/>
                <w:szCs w:val="22"/>
              </w:rPr>
              <w:t xml:space="preserve"> a position where the need for the </w:t>
            </w:r>
            <w:r w:rsidR="00D57A02" w:rsidRPr="00E25D8B">
              <w:rPr>
                <w:rFonts w:ascii="Source Sans Pro" w:hAnsi="Source Sans Pro"/>
                <w:sz w:val="22"/>
                <w:szCs w:val="22"/>
              </w:rPr>
              <w:t>employees’</w:t>
            </w:r>
            <w:r w:rsidRPr="00E25D8B">
              <w:rPr>
                <w:rFonts w:ascii="Source Sans Pro" w:hAnsi="Source Sans Pro"/>
                <w:sz w:val="22"/>
                <w:szCs w:val="22"/>
              </w:rPr>
              <w:t xml:space="preserve"> services is not permanent. </w:t>
            </w:r>
          </w:p>
          <w:p w14:paraId="2D894C53" w14:textId="77777777" w:rsidR="00D57A02" w:rsidRDefault="00D57A02" w:rsidP="00C73833">
            <w:pPr>
              <w:tabs>
                <w:tab w:val="left" w:pos="-1080"/>
                <w:tab w:val="left" w:pos="-864"/>
                <w:tab w:val="left" w:pos="-144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6570"/>
                <w:tab w:val="left" w:pos="7056"/>
                <w:tab w:val="left" w:pos="7776"/>
                <w:tab w:val="left" w:pos="8496"/>
                <w:tab w:val="left" w:pos="9216"/>
              </w:tabs>
              <w:rPr>
                <w:rFonts w:ascii="Source Sans Pro" w:hAnsi="Source Sans Pro"/>
                <w:sz w:val="22"/>
                <w:szCs w:val="22"/>
              </w:rPr>
            </w:pPr>
          </w:p>
          <w:p w14:paraId="288C26A1" w14:textId="1D063049" w:rsidR="0076212D" w:rsidRPr="00CB01D7" w:rsidRDefault="0076212D" w:rsidP="00C73833">
            <w:pPr>
              <w:tabs>
                <w:tab w:val="left" w:pos="-1080"/>
                <w:tab w:val="left" w:pos="-864"/>
                <w:tab w:val="left" w:pos="-144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6570"/>
                <w:tab w:val="left" w:pos="7056"/>
                <w:tab w:val="left" w:pos="7776"/>
                <w:tab w:val="left" w:pos="8496"/>
                <w:tab w:val="left" w:pos="9216"/>
              </w:tabs>
              <w:rPr>
                <w:rFonts w:ascii="Source Sans Pro" w:hAnsi="Source Sans Pro"/>
                <w:b/>
                <w:bCs/>
                <w:sz w:val="18"/>
                <w:szCs w:val="18"/>
              </w:rPr>
            </w:pPr>
            <w:r w:rsidRPr="00CB01D7">
              <w:rPr>
                <w:rFonts w:ascii="Source Sans Pro" w:hAnsi="Source Sans Pro"/>
                <w:b/>
                <w:bCs/>
                <w:sz w:val="18"/>
                <w:szCs w:val="18"/>
              </w:rPr>
              <w:t>*Note: OPM may authorize exceptions beyond the four-year time limit. [</w:t>
            </w:r>
            <w:hyperlink r:id="rId39" w:anchor="p-316.301(b)" w:history="1">
              <w:r>
                <w:rPr>
                  <w:rStyle w:val="Hyperlink"/>
                  <w:rFonts w:ascii="Source Sans Pro" w:hAnsi="Source Sans Pro"/>
                  <w:b/>
                  <w:bCs/>
                  <w:sz w:val="18"/>
                  <w:szCs w:val="18"/>
                </w:rPr>
                <w:t>5 CFR 316.301</w:t>
              </w:r>
              <w:r w:rsidDel="00221E63">
                <w:rPr>
                  <w:rStyle w:val="Hyperlink"/>
                  <w:rFonts w:ascii="Source Sans Pro" w:hAnsi="Source Sans Pro"/>
                  <w:b/>
                  <w:bCs/>
                  <w:sz w:val="18"/>
                  <w:szCs w:val="18"/>
                </w:rPr>
                <w:t>(b)</w:t>
              </w:r>
            </w:hyperlink>
            <w:r w:rsidRPr="00CB01D7">
              <w:rPr>
                <w:rFonts w:ascii="Source Sans Pro" w:hAnsi="Source Sans Pro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3690" w:type="dxa"/>
            <w:shd w:val="clear" w:color="auto" w:fill="auto"/>
          </w:tcPr>
          <w:p w14:paraId="23B2A929" w14:textId="77777777" w:rsidR="0076212D" w:rsidRPr="00E25D8B" w:rsidRDefault="0076212D" w:rsidP="00C73833">
            <w:pPr>
              <w:pStyle w:val="Heading3"/>
              <w:tabs>
                <w:tab w:val="clear" w:pos="-4824"/>
                <w:tab w:val="clear" w:pos="-4104"/>
                <w:tab w:val="clear" w:pos="-3774"/>
                <w:tab w:val="clear" w:pos="-3414"/>
                <w:tab w:val="clear" w:pos="-3234"/>
                <w:tab w:val="clear" w:pos="-2664"/>
                <w:tab w:val="clear" w:pos="-1974"/>
                <w:tab w:val="clear" w:pos="-1224"/>
                <w:tab w:val="clear" w:pos="-504"/>
                <w:tab w:val="clear" w:pos="216"/>
                <w:tab w:val="clear" w:pos="936"/>
                <w:tab w:val="clear" w:pos="1656"/>
                <w:tab w:val="clear" w:pos="2376"/>
                <w:tab w:val="clear" w:pos="3096"/>
                <w:tab w:val="clear" w:pos="3816"/>
                <w:tab w:val="clear" w:pos="4536"/>
                <w:tab w:val="clear" w:pos="5256"/>
                <w:tab w:val="clear" w:pos="5976"/>
                <w:tab w:val="clear" w:pos="6696"/>
                <w:tab w:val="clear" w:pos="7416"/>
                <w:tab w:val="clear" w:pos="8136"/>
                <w:tab w:val="clear" w:pos="8856"/>
                <w:tab w:val="clear" w:pos="9576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76212D" w:rsidRPr="00E25D8B" w14:paraId="3F2A3CBD" w14:textId="77777777" w:rsidTr="00C94868">
        <w:tc>
          <w:tcPr>
            <w:tcW w:w="450" w:type="dxa"/>
            <w:shd w:val="clear" w:color="auto" w:fill="auto"/>
          </w:tcPr>
          <w:p w14:paraId="364AC5A5" w14:textId="77777777" w:rsidR="0076212D" w:rsidRPr="00E25D8B" w:rsidRDefault="0076212D" w:rsidP="00C73833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4359C850" w14:textId="0B5E28AA" w:rsidR="0076212D" w:rsidRPr="00E25D8B" w:rsidRDefault="0076212D" w:rsidP="00C73833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14:paraId="666670E3" w14:textId="79731AF1" w:rsidR="0076212D" w:rsidRPr="00E25D8B" w:rsidRDefault="0076212D" w:rsidP="00C73833">
            <w:pPr>
              <w:pStyle w:val="a"/>
              <w:tabs>
                <w:tab w:val="left" w:pos="240"/>
                <w:tab w:val="left" w:pos="600"/>
                <w:tab w:val="left" w:pos="1860"/>
                <w:tab w:val="left" w:pos="4860"/>
                <w:tab w:val="left" w:pos="5580"/>
                <w:tab w:val="left" w:pos="5820"/>
                <w:tab w:val="left" w:pos="609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</w:tabs>
              <w:spacing w:before="20" w:after="20"/>
              <w:ind w:left="0" w:firstLine="0"/>
              <w:rPr>
                <w:rFonts w:ascii="Source Sans Pro" w:hAnsi="Source Sans Pro"/>
                <w:sz w:val="22"/>
                <w:szCs w:val="22"/>
              </w:rPr>
            </w:pPr>
            <w:r w:rsidRPr="00E25D8B">
              <w:rPr>
                <w:rFonts w:ascii="Source Sans Pro" w:hAnsi="Source Sans Pro"/>
                <w:sz w:val="22"/>
                <w:szCs w:val="22"/>
              </w:rPr>
              <w:t>Reasons for the term appointment include, but are not limited to: [</w:t>
            </w:r>
            <w:hyperlink r:id="rId40" w:anchor="p-316.301(a)" w:history="1">
              <w:r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316.301(a)</w:t>
              </w:r>
            </w:hyperlink>
            <w:r w:rsidRPr="00E25D8B">
              <w:rPr>
                <w:rFonts w:ascii="Source Sans Pro" w:hAnsi="Source Sans Pro"/>
                <w:sz w:val="22"/>
                <w:szCs w:val="22"/>
              </w:rPr>
              <w:t>]</w:t>
            </w:r>
          </w:p>
          <w:p w14:paraId="0305ADC7" w14:textId="77777777" w:rsidR="0076212D" w:rsidRPr="00E25D8B" w:rsidRDefault="0076212D" w:rsidP="00C73833">
            <w:pPr>
              <w:pStyle w:val="a"/>
              <w:numPr>
                <w:ilvl w:val="0"/>
                <w:numId w:val="18"/>
              </w:numPr>
              <w:tabs>
                <w:tab w:val="left" w:pos="432"/>
                <w:tab w:val="left" w:pos="600"/>
                <w:tab w:val="left" w:pos="1860"/>
                <w:tab w:val="left" w:pos="4860"/>
                <w:tab w:val="left" w:pos="5580"/>
                <w:tab w:val="left" w:pos="5820"/>
                <w:tab w:val="left" w:pos="609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</w:tabs>
              <w:spacing w:before="20" w:after="20"/>
              <w:ind w:hanging="648"/>
              <w:rPr>
                <w:rFonts w:ascii="Source Sans Pro" w:hAnsi="Source Sans Pro"/>
                <w:sz w:val="22"/>
                <w:szCs w:val="22"/>
              </w:rPr>
            </w:pPr>
            <w:r w:rsidRPr="00E25D8B">
              <w:rPr>
                <w:rFonts w:ascii="Source Sans Pro" w:hAnsi="Source Sans Pro"/>
                <w:sz w:val="22"/>
                <w:szCs w:val="22"/>
              </w:rPr>
              <w:t>Project work</w:t>
            </w:r>
          </w:p>
          <w:p w14:paraId="0BE861B2" w14:textId="77777777" w:rsidR="0076212D" w:rsidRPr="00E25D8B" w:rsidRDefault="0076212D" w:rsidP="00C73833">
            <w:pPr>
              <w:pStyle w:val="a"/>
              <w:numPr>
                <w:ilvl w:val="0"/>
                <w:numId w:val="18"/>
              </w:numPr>
              <w:tabs>
                <w:tab w:val="left" w:pos="432"/>
                <w:tab w:val="left" w:pos="600"/>
                <w:tab w:val="left" w:pos="1860"/>
                <w:tab w:val="left" w:pos="4860"/>
                <w:tab w:val="left" w:pos="5580"/>
                <w:tab w:val="left" w:pos="5820"/>
                <w:tab w:val="left" w:pos="609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</w:tabs>
              <w:spacing w:before="20" w:after="20"/>
              <w:ind w:hanging="648"/>
              <w:rPr>
                <w:rFonts w:ascii="Source Sans Pro" w:hAnsi="Source Sans Pro"/>
                <w:sz w:val="22"/>
                <w:szCs w:val="22"/>
              </w:rPr>
            </w:pPr>
            <w:r w:rsidRPr="00E25D8B">
              <w:rPr>
                <w:rFonts w:ascii="Source Sans Pro" w:hAnsi="Source Sans Pro"/>
                <w:sz w:val="22"/>
                <w:szCs w:val="22"/>
              </w:rPr>
              <w:t>Extraordinary workload</w:t>
            </w:r>
          </w:p>
          <w:p w14:paraId="6CF89832" w14:textId="77777777" w:rsidR="0076212D" w:rsidRPr="00E25D8B" w:rsidRDefault="0076212D" w:rsidP="00C73833">
            <w:pPr>
              <w:pStyle w:val="a"/>
              <w:numPr>
                <w:ilvl w:val="0"/>
                <w:numId w:val="18"/>
              </w:numPr>
              <w:tabs>
                <w:tab w:val="left" w:pos="432"/>
                <w:tab w:val="left" w:pos="600"/>
                <w:tab w:val="left" w:pos="1860"/>
                <w:tab w:val="left" w:pos="4860"/>
                <w:tab w:val="left" w:pos="5580"/>
                <w:tab w:val="left" w:pos="5820"/>
                <w:tab w:val="left" w:pos="609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</w:tabs>
              <w:spacing w:before="20" w:after="20"/>
              <w:ind w:hanging="648"/>
              <w:rPr>
                <w:rFonts w:ascii="Source Sans Pro" w:hAnsi="Source Sans Pro"/>
                <w:sz w:val="22"/>
                <w:szCs w:val="22"/>
              </w:rPr>
            </w:pPr>
            <w:r w:rsidRPr="00E25D8B">
              <w:rPr>
                <w:rFonts w:ascii="Source Sans Pro" w:hAnsi="Source Sans Pro"/>
                <w:sz w:val="22"/>
                <w:szCs w:val="22"/>
              </w:rPr>
              <w:t>Scheduled abolishment of the position</w:t>
            </w:r>
          </w:p>
          <w:p w14:paraId="17F39F48" w14:textId="77777777" w:rsidR="0076212D" w:rsidRPr="00E25D8B" w:rsidRDefault="0076212D" w:rsidP="00C73833">
            <w:pPr>
              <w:pStyle w:val="a"/>
              <w:numPr>
                <w:ilvl w:val="0"/>
                <w:numId w:val="18"/>
              </w:numPr>
              <w:tabs>
                <w:tab w:val="left" w:pos="432"/>
                <w:tab w:val="left" w:pos="600"/>
                <w:tab w:val="left" w:pos="1860"/>
                <w:tab w:val="left" w:pos="4860"/>
                <w:tab w:val="left" w:pos="5580"/>
                <w:tab w:val="left" w:pos="5820"/>
                <w:tab w:val="left" w:pos="609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</w:tabs>
              <w:spacing w:before="20" w:after="20"/>
              <w:ind w:hanging="648"/>
              <w:rPr>
                <w:rFonts w:ascii="Source Sans Pro" w:hAnsi="Source Sans Pro"/>
                <w:sz w:val="22"/>
                <w:szCs w:val="22"/>
              </w:rPr>
            </w:pPr>
            <w:r w:rsidRPr="00E25D8B">
              <w:rPr>
                <w:rFonts w:ascii="Source Sans Pro" w:hAnsi="Source Sans Pro"/>
                <w:sz w:val="22"/>
                <w:szCs w:val="22"/>
              </w:rPr>
              <w:t>Reorganization</w:t>
            </w:r>
          </w:p>
          <w:p w14:paraId="783251B6" w14:textId="77777777" w:rsidR="0076212D" w:rsidRPr="00E25D8B" w:rsidRDefault="0076212D" w:rsidP="00C73833">
            <w:pPr>
              <w:pStyle w:val="a"/>
              <w:numPr>
                <w:ilvl w:val="0"/>
                <w:numId w:val="18"/>
              </w:numPr>
              <w:tabs>
                <w:tab w:val="left" w:pos="432"/>
                <w:tab w:val="left" w:pos="600"/>
                <w:tab w:val="left" w:pos="1860"/>
                <w:tab w:val="left" w:pos="4860"/>
                <w:tab w:val="left" w:pos="5580"/>
                <w:tab w:val="left" w:pos="5820"/>
                <w:tab w:val="left" w:pos="609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</w:tabs>
              <w:spacing w:before="20" w:after="20"/>
              <w:ind w:hanging="648"/>
              <w:rPr>
                <w:rFonts w:ascii="Source Sans Pro" w:hAnsi="Source Sans Pro"/>
                <w:sz w:val="22"/>
                <w:szCs w:val="22"/>
              </w:rPr>
            </w:pPr>
            <w:r w:rsidRPr="00E25D8B">
              <w:rPr>
                <w:rFonts w:ascii="Source Sans Pro" w:hAnsi="Source Sans Pro"/>
                <w:sz w:val="22"/>
                <w:szCs w:val="22"/>
              </w:rPr>
              <w:t>Contracting out of the function</w:t>
            </w:r>
          </w:p>
          <w:p w14:paraId="3D75BB0A" w14:textId="77777777" w:rsidR="0076212D" w:rsidRPr="00E25D8B" w:rsidRDefault="0076212D" w:rsidP="00C73833">
            <w:pPr>
              <w:pStyle w:val="a"/>
              <w:numPr>
                <w:ilvl w:val="0"/>
                <w:numId w:val="18"/>
              </w:numPr>
              <w:tabs>
                <w:tab w:val="left" w:pos="432"/>
                <w:tab w:val="left" w:pos="600"/>
                <w:tab w:val="left" w:pos="1860"/>
                <w:tab w:val="left" w:pos="4860"/>
                <w:tab w:val="left" w:pos="5580"/>
                <w:tab w:val="left" w:pos="5820"/>
                <w:tab w:val="left" w:pos="609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</w:tabs>
              <w:spacing w:before="20" w:after="20"/>
              <w:ind w:hanging="648"/>
              <w:rPr>
                <w:rFonts w:ascii="Source Sans Pro" w:hAnsi="Source Sans Pro" w:cs="Arial"/>
                <w:sz w:val="22"/>
                <w:szCs w:val="22"/>
              </w:rPr>
            </w:pPr>
            <w:r w:rsidRPr="00E25D8B">
              <w:rPr>
                <w:rFonts w:ascii="Source Sans Pro" w:hAnsi="Source Sans Pro" w:cs="Arial"/>
                <w:sz w:val="22"/>
                <w:szCs w:val="22"/>
              </w:rPr>
              <w:t>Uncertainty of future funding</w:t>
            </w:r>
          </w:p>
        </w:tc>
        <w:tc>
          <w:tcPr>
            <w:tcW w:w="3690" w:type="dxa"/>
            <w:shd w:val="clear" w:color="auto" w:fill="auto"/>
          </w:tcPr>
          <w:p w14:paraId="6895354A" w14:textId="77777777" w:rsidR="0076212D" w:rsidRPr="00E25D8B" w:rsidRDefault="0076212D" w:rsidP="00C73833">
            <w:pPr>
              <w:pStyle w:val="Heading3"/>
              <w:tabs>
                <w:tab w:val="clear" w:pos="-4824"/>
                <w:tab w:val="clear" w:pos="-4104"/>
                <w:tab w:val="clear" w:pos="-3774"/>
                <w:tab w:val="clear" w:pos="-3414"/>
                <w:tab w:val="clear" w:pos="-3234"/>
                <w:tab w:val="clear" w:pos="-2664"/>
                <w:tab w:val="clear" w:pos="-1974"/>
                <w:tab w:val="clear" w:pos="-1224"/>
                <w:tab w:val="clear" w:pos="-504"/>
                <w:tab w:val="clear" w:pos="216"/>
                <w:tab w:val="clear" w:pos="936"/>
                <w:tab w:val="clear" w:pos="1656"/>
                <w:tab w:val="clear" w:pos="2376"/>
                <w:tab w:val="clear" w:pos="3096"/>
                <w:tab w:val="clear" w:pos="3816"/>
                <w:tab w:val="clear" w:pos="4536"/>
                <w:tab w:val="clear" w:pos="5256"/>
                <w:tab w:val="clear" w:pos="5976"/>
                <w:tab w:val="clear" w:pos="6696"/>
                <w:tab w:val="clear" w:pos="7416"/>
                <w:tab w:val="clear" w:pos="8136"/>
                <w:tab w:val="clear" w:pos="8856"/>
                <w:tab w:val="clear" w:pos="9576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C52F81" w:rsidRPr="00E25D8B" w14:paraId="113AA612" w14:textId="77777777" w:rsidTr="00C94868">
        <w:tc>
          <w:tcPr>
            <w:tcW w:w="10260" w:type="dxa"/>
            <w:gridSpan w:val="4"/>
            <w:shd w:val="clear" w:color="auto" w:fill="727477"/>
          </w:tcPr>
          <w:p w14:paraId="49C7CE1A" w14:textId="1F70510A" w:rsidR="00C52F81" w:rsidRPr="00E51765" w:rsidRDefault="00C52F81" w:rsidP="008F15D0">
            <w:pPr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</w:pPr>
            <w:r w:rsidRPr="00E51765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Nature of action and nature of action code (NOAC) and legal authority and legal authority code (LAC) are correct:</w:t>
            </w:r>
          </w:p>
        </w:tc>
      </w:tr>
      <w:tr w:rsidR="008F15D0" w:rsidRPr="00E25D8B" w14:paraId="06B8AD4E" w14:textId="77777777" w:rsidTr="00C94868">
        <w:tc>
          <w:tcPr>
            <w:tcW w:w="450" w:type="dxa"/>
            <w:shd w:val="clear" w:color="auto" w:fill="727477"/>
          </w:tcPr>
          <w:p w14:paraId="18D4B934" w14:textId="75DD505D" w:rsidR="008F15D0" w:rsidRPr="00E51765" w:rsidRDefault="008F15D0" w:rsidP="00960A23">
            <w:pPr>
              <w:spacing w:before="20" w:after="20"/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</w:pPr>
            <w:r w:rsidRPr="00E51765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Y</w:t>
            </w:r>
          </w:p>
        </w:tc>
        <w:tc>
          <w:tcPr>
            <w:tcW w:w="360" w:type="dxa"/>
            <w:shd w:val="clear" w:color="auto" w:fill="727477"/>
          </w:tcPr>
          <w:p w14:paraId="33D1C56D" w14:textId="4661077B" w:rsidR="008F15D0" w:rsidRPr="00E51765" w:rsidRDefault="008F15D0" w:rsidP="00960A23">
            <w:pPr>
              <w:spacing w:before="20" w:after="20"/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</w:pPr>
            <w:r w:rsidRPr="00E51765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N</w:t>
            </w:r>
          </w:p>
        </w:tc>
        <w:tc>
          <w:tcPr>
            <w:tcW w:w="5760" w:type="dxa"/>
            <w:shd w:val="clear" w:color="auto" w:fill="727477"/>
          </w:tcPr>
          <w:p w14:paraId="118FAFA8" w14:textId="5090298E" w:rsidR="008F15D0" w:rsidRPr="00E51765" w:rsidRDefault="008F15D0" w:rsidP="00AD1208">
            <w:pPr>
              <w:pStyle w:val="a"/>
              <w:tabs>
                <w:tab w:val="left" w:pos="240"/>
                <w:tab w:val="left" w:pos="600"/>
                <w:tab w:val="left" w:pos="1860"/>
                <w:tab w:val="left" w:pos="4860"/>
                <w:tab w:val="left" w:pos="5580"/>
                <w:tab w:val="left" w:pos="5820"/>
                <w:tab w:val="left" w:pos="609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</w:tabs>
              <w:spacing w:before="20" w:after="20"/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</w:pPr>
            <w:r w:rsidRPr="00E51765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Review Item</w:t>
            </w:r>
          </w:p>
        </w:tc>
        <w:tc>
          <w:tcPr>
            <w:tcW w:w="3690" w:type="dxa"/>
            <w:shd w:val="clear" w:color="auto" w:fill="727477"/>
          </w:tcPr>
          <w:p w14:paraId="50527754" w14:textId="24FABB74" w:rsidR="008F15D0" w:rsidRPr="00E51765" w:rsidRDefault="008F15D0" w:rsidP="0076212D">
            <w:pPr>
              <w:pStyle w:val="Heading3"/>
              <w:tabs>
                <w:tab w:val="clear" w:pos="-4824"/>
                <w:tab w:val="clear" w:pos="-4104"/>
                <w:tab w:val="clear" w:pos="-3774"/>
                <w:tab w:val="clear" w:pos="-3414"/>
                <w:tab w:val="clear" w:pos="-3234"/>
                <w:tab w:val="clear" w:pos="-2664"/>
                <w:tab w:val="clear" w:pos="-1974"/>
                <w:tab w:val="clear" w:pos="-1224"/>
                <w:tab w:val="clear" w:pos="-504"/>
                <w:tab w:val="clear" w:pos="216"/>
                <w:tab w:val="clear" w:pos="936"/>
                <w:tab w:val="clear" w:pos="1656"/>
                <w:tab w:val="clear" w:pos="2376"/>
                <w:tab w:val="clear" w:pos="3096"/>
                <w:tab w:val="clear" w:pos="3816"/>
                <w:tab w:val="clear" w:pos="4536"/>
                <w:tab w:val="clear" w:pos="5256"/>
                <w:tab w:val="clear" w:pos="5976"/>
                <w:tab w:val="clear" w:pos="6696"/>
                <w:tab w:val="clear" w:pos="7416"/>
                <w:tab w:val="clear" w:pos="8136"/>
                <w:tab w:val="clear" w:pos="8856"/>
                <w:tab w:val="clear" w:pos="9576"/>
              </w:tabs>
              <w:spacing w:before="20" w:after="20"/>
              <w:rPr>
                <w:rFonts w:ascii="Source Sans Pro" w:hAnsi="Source Sans Pro"/>
                <w:bCs/>
                <w:color w:val="FBFBFB"/>
                <w:sz w:val="22"/>
                <w:szCs w:val="22"/>
              </w:rPr>
            </w:pPr>
            <w:r w:rsidRPr="00E51765">
              <w:rPr>
                <w:rFonts w:ascii="Source Sans Pro" w:hAnsi="Source Sans Pro"/>
                <w:bCs/>
                <w:color w:val="FBFBFB"/>
                <w:sz w:val="22"/>
                <w:szCs w:val="22"/>
              </w:rPr>
              <w:t>Comments</w:t>
            </w:r>
          </w:p>
        </w:tc>
      </w:tr>
      <w:tr w:rsidR="0076212D" w:rsidRPr="00E25D8B" w14:paraId="237AB326" w14:textId="77777777" w:rsidTr="00C94868">
        <w:tc>
          <w:tcPr>
            <w:tcW w:w="450" w:type="dxa"/>
            <w:shd w:val="clear" w:color="auto" w:fill="auto"/>
          </w:tcPr>
          <w:p w14:paraId="4BD33EF5" w14:textId="77777777" w:rsidR="0076212D" w:rsidRPr="00E25D8B" w:rsidRDefault="0076212D" w:rsidP="00960A23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1F341094" w14:textId="3945F4F5" w:rsidR="0076212D" w:rsidRPr="00E25D8B" w:rsidRDefault="0076212D" w:rsidP="00960A23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14:paraId="35FD9743" w14:textId="70834226" w:rsidR="0076212D" w:rsidRDefault="0076212D" w:rsidP="00AD1208">
            <w:pPr>
              <w:pStyle w:val="a"/>
              <w:tabs>
                <w:tab w:val="left" w:pos="240"/>
                <w:tab w:val="left" w:pos="600"/>
                <w:tab w:val="left" w:pos="1860"/>
                <w:tab w:val="left" w:pos="4860"/>
                <w:tab w:val="left" w:pos="5580"/>
                <w:tab w:val="left" w:pos="5820"/>
                <w:tab w:val="left" w:pos="609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E25D8B">
              <w:rPr>
                <w:rFonts w:ascii="Source Sans Pro" w:hAnsi="Source Sans Pro"/>
                <w:sz w:val="22"/>
                <w:szCs w:val="22"/>
              </w:rPr>
              <w:t>NOAC/NOA:</w:t>
            </w:r>
          </w:p>
          <w:p w14:paraId="0F2D1BF3" w14:textId="2485A452" w:rsidR="0076212D" w:rsidRDefault="0076212D" w:rsidP="0042013D">
            <w:pPr>
              <w:pStyle w:val="a"/>
              <w:numPr>
                <w:ilvl w:val="0"/>
                <w:numId w:val="23"/>
              </w:numPr>
              <w:tabs>
                <w:tab w:val="left" w:pos="240"/>
                <w:tab w:val="left" w:pos="600"/>
                <w:tab w:val="left" w:pos="1860"/>
                <w:tab w:val="left" w:pos="4860"/>
                <w:tab w:val="left" w:pos="5580"/>
                <w:tab w:val="left" w:pos="5820"/>
                <w:tab w:val="left" w:pos="609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AD1208">
              <w:rPr>
                <w:rFonts w:ascii="Source Sans Pro" w:hAnsi="Source Sans Pro"/>
                <w:sz w:val="22"/>
                <w:szCs w:val="22"/>
              </w:rPr>
              <w:t xml:space="preserve">108 Term Appt NTE (date) </w:t>
            </w:r>
          </w:p>
          <w:p w14:paraId="66A3C792" w14:textId="5095F931" w:rsidR="0076212D" w:rsidRPr="00AD1208" w:rsidRDefault="0076212D" w:rsidP="0042013D">
            <w:pPr>
              <w:pStyle w:val="a"/>
              <w:numPr>
                <w:ilvl w:val="0"/>
                <w:numId w:val="23"/>
              </w:numPr>
              <w:tabs>
                <w:tab w:val="left" w:pos="240"/>
                <w:tab w:val="left" w:pos="600"/>
                <w:tab w:val="left" w:pos="1860"/>
                <w:tab w:val="left" w:pos="4860"/>
                <w:tab w:val="left" w:pos="5580"/>
                <w:tab w:val="left" w:pos="5820"/>
                <w:tab w:val="left" w:pos="609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AD1208">
              <w:rPr>
                <w:rFonts w:ascii="Source Sans Pro" w:hAnsi="Source Sans Pro"/>
                <w:sz w:val="22"/>
                <w:szCs w:val="22"/>
              </w:rPr>
              <w:t>508 Conv to Term Appt NTE (date)</w:t>
            </w:r>
          </w:p>
        </w:tc>
        <w:tc>
          <w:tcPr>
            <w:tcW w:w="3690" w:type="dxa"/>
            <w:shd w:val="clear" w:color="auto" w:fill="auto"/>
          </w:tcPr>
          <w:p w14:paraId="084D95DB" w14:textId="596898C3" w:rsidR="0076212D" w:rsidRPr="00E25D8B" w:rsidRDefault="0076212D" w:rsidP="0076212D">
            <w:pPr>
              <w:pStyle w:val="Heading3"/>
              <w:tabs>
                <w:tab w:val="clear" w:pos="-4824"/>
                <w:tab w:val="clear" w:pos="-4104"/>
                <w:tab w:val="clear" w:pos="-3774"/>
                <w:tab w:val="clear" w:pos="-3414"/>
                <w:tab w:val="clear" w:pos="-3234"/>
                <w:tab w:val="clear" w:pos="-2664"/>
                <w:tab w:val="clear" w:pos="-1974"/>
                <w:tab w:val="clear" w:pos="-1224"/>
                <w:tab w:val="clear" w:pos="-504"/>
                <w:tab w:val="clear" w:pos="216"/>
                <w:tab w:val="clear" w:pos="936"/>
                <w:tab w:val="clear" w:pos="1656"/>
                <w:tab w:val="clear" w:pos="2376"/>
                <w:tab w:val="clear" w:pos="3096"/>
                <w:tab w:val="clear" w:pos="3816"/>
                <w:tab w:val="clear" w:pos="4536"/>
                <w:tab w:val="clear" w:pos="5256"/>
                <w:tab w:val="clear" w:pos="5976"/>
                <w:tab w:val="clear" w:pos="6696"/>
                <w:tab w:val="clear" w:pos="7416"/>
                <w:tab w:val="clear" w:pos="8136"/>
                <w:tab w:val="clear" w:pos="8856"/>
                <w:tab w:val="clear" w:pos="9576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52D58" w:rsidRPr="00E25D8B" w14:paraId="2EC8CB6C" w14:textId="77777777" w:rsidTr="00C94868">
        <w:tc>
          <w:tcPr>
            <w:tcW w:w="10260" w:type="dxa"/>
            <w:gridSpan w:val="4"/>
            <w:shd w:val="clear" w:color="auto" w:fill="auto"/>
          </w:tcPr>
          <w:p w14:paraId="0D55C73B" w14:textId="46EA4770" w:rsidR="00352D58" w:rsidRPr="00352D58" w:rsidRDefault="00352D58" w:rsidP="00352D58">
            <w:pPr>
              <w:rPr>
                <w:rFonts w:ascii="Source Sans Pro" w:hAnsi="Source Sans Pro"/>
                <w:i/>
                <w:iCs/>
                <w:sz w:val="22"/>
                <w:szCs w:val="22"/>
              </w:rPr>
            </w:pPr>
            <w:r w:rsidRPr="00352D58">
              <w:rPr>
                <w:rFonts w:ascii="Source Sans Pro" w:hAnsi="Source Sans Pro"/>
                <w:i/>
                <w:iCs/>
                <w:sz w:val="22"/>
                <w:szCs w:val="22"/>
              </w:rPr>
              <w:t>If Noncompetitive Category is:</w:t>
            </w:r>
          </w:p>
        </w:tc>
      </w:tr>
      <w:tr w:rsidR="008F15D0" w:rsidRPr="00E25D8B" w14:paraId="0A9325A1" w14:textId="77777777" w:rsidTr="00C94868">
        <w:tc>
          <w:tcPr>
            <w:tcW w:w="450" w:type="dxa"/>
            <w:shd w:val="clear" w:color="auto" w:fill="auto"/>
          </w:tcPr>
          <w:p w14:paraId="3D497C83" w14:textId="77777777" w:rsidR="008F15D0" w:rsidRPr="008F15D0" w:rsidRDefault="008F15D0" w:rsidP="008F15D0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6A7548E3" w14:textId="56BD754A" w:rsidR="008F15D0" w:rsidRPr="008F15D0" w:rsidRDefault="008F15D0" w:rsidP="008F15D0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14:paraId="593BF479" w14:textId="77777777" w:rsidR="008F15D0" w:rsidRDefault="008F15D0" w:rsidP="00384107">
            <w:pPr>
              <w:pStyle w:val="Heading3"/>
              <w:tabs>
                <w:tab w:val="clear" w:pos="-4824"/>
                <w:tab w:val="clear" w:pos="-4104"/>
                <w:tab w:val="clear" w:pos="-3774"/>
                <w:tab w:val="clear" w:pos="-3414"/>
                <w:tab w:val="clear" w:pos="-3234"/>
                <w:tab w:val="clear" w:pos="-2664"/>
                <w:tab w:val="clear" w:pos="-1974"/>
                <w:tab w:val="clear" w:pos="-1224"/>
                <w:tab w:val="clear" w:pos="-504"/>
                <w:tab w:val="clear" w:pos="216"/>
                <w:tab w:val="clear" w:pos="936"/>
                <w:tab w:val="clear" w:pos="1656"/>
                <w:tab w:val="clear" w:pos="2376"/>
                <w:tab w:val="clear" w:pos="3096"/>
                <w:tab w:val="clear" w:pos="3816"/>
                <w:tab w:val="clear" w:pos="4536"/>
                <w:tab w:val="clear" w:pos="5256"/>
                <w:tab w:val="clear" w:pos="5976"/>
                <w:tab w:val="clear" w:pos="6696"/>
                <w:tab w:val="clear" w:pos="7416"/>
                <w:tab w:val="clear" w:pos="8136"/>
                <w:tab w:val="clear" w:pos="8856"/>
                <w:tab w:val="clear" w:pos="9576"/>
              </w:tabs>
              <w:spacing w:before="20" w:after="20"/>
              <w:rPr>
                <w:rFonts w:ascii="Source Sans Pro" w:hAnsi="Source Sans Pro"/>
                <w:b w:val="0"/>
                <w:bCs/>
                <w:sz w:val="22"/>
                <w:szCs w:val="22"/>
              </w:rPr>
            </w:pPr>
            <w:r w:rsidRPr="00354B3A">
              <w:rPr>
                <w:rFonts w:ascii="Source Sans Pro" w:hAnsi="Source Sans Pro"/>
                <w:b w:val="0"/>
                <w:bCs/>
                <w:sz w:val="22"/>
                <w:szCs w:val="22"/>
              </w:rPr>
              <w:t>Eligible for reinstatement</w:t>
            </w:r>
          </w:p>
          <w:p w14:paraId="6C1EAACF" w14:textId="0A9519C0" w:rsidR="008F15D0" w:rsidRDefault="008F15D0" w:rsidP="00705B62">
            <w:pPr>
              <w:rPr>
                <w:rFonts w:ascii="Source Sans Pro" w:hAnsi="Source Sans Pro"/>
                <w:bCs/>
                <w:sz w:val="22"/>
                <w:szCs w:val="22"/>
                <w:u w:val="single"/>
              </w:rPr>
            </w:pPr>
            <w:r w:rsidRPr="00E25D8B">
              <w:rPr>
                <w:rFonts w:ascii="Source Sans Pro" w:hAnsi="Source Sans Pro"/>
                <w:bCs/>
                <w:sz w:val="22"/>
                <w:szCs w:val="22"/>
                <w:u w:val="single"/>
              </w:rPr>
              <w:t>Legal Authority:</w:t>
            </w:r>
            <w:r>
              <w:rPr>
                <w:rFonts w:ascii="Source Sans Pro" w:hAnsi="Source Sans Pro"/>
                <w:bCs/>
                <w:sz w:val="22"/>
                <w:szCs w:val="22"/>
                <w:u w:val="single"/>
              </w:rPr>
              <w:t xml:space="preserve"> </w:t>
            </w:r>
            <w:hyperlink r:id="rId41" w:anchor="p-316.302(b)(1)" w:history="1">
              <w:r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</w:t>
              </w:r>
              <w:r>
                <w:rPr>
                  <w:rStyle w:val="Hyperlink"/>
                  <w:rFonts w:ascii="Source Sans Pro" w:hAnsi="Source Sans Pro"/>
                  <w:b/>
                  <w:bCs/>
                  <w:sz w:val="22"/>
                  <w:szCs w:val="22"/>
                </w:rPr>
                <w:t xml:space="preserve"> </w:t>
              </w:r>
              <w:r>
                <w:rPr>
                  <w:rStyle w:val="Hyperlink"/>
                  <w:rFonts w:ascii="Source Sans Pro" w:hAnsi="Source Sans Pro"/>
                  <w:bCs/>
                  <w:sz w:val="22"/>
                  <w:szCs w:val="22"/>
                </w:rPr>
                <w:t>316.302(b)(1)</w:t>
              </w:r>
            </w:hyperlink>
            <w:r>
              <w:rPr>
                <w:rFonts w:ascii="Source Sans Pro" w:hAnsi="Source Sans Pro"/>
                <w:bCs/>
                <w:sz w:val="22"/>
                <w:szCs w:val="22"/>
                <w:u w:val="single"/>
              </w:rPr>
              <w:t xml:space="preserve"> </w:t>
            </w:r>
          </w:p>
          <w:p w14:paraId="5A2A4CA1" w14:textId="0996A857" w:rsidR="008F15D0" w:rsidRPr="00354B3A" w:rsidRDefault="008F15D0" w:rsidP="00384107">
            <w:pPr>
              <w:pStyle w:val="Heading3"/>
              <w:tabs>
                <w:tab w:val="clear" w:pos="-4824"/>
                <w:tab w:val="clear" w:pos="-4104"/>
                <w:tab w:val="clear" w:pos="-3774"/>
                <w:tab w:val="clear" w:pos="-3414"/>
                <w:tab w:val="clear" w:pos="-3234"/>
                <w:tab w:val="clear" w:pos="-2664"/>
                <w:tab w:val="clear" w:pos="-1974"/>
                <w:tab w:val="clear" w:pos="-1224"/>
                <w:tab w:val="clear" w:pos="-504"/>
                <w:tab w:val="clear" w:pos="216"/>
                <w:tab w:val="clear" w:pos="936"/>
                <w:tab w:val="clear" w:pos="1656"/>
                <w:tab w:val="clear" w:pos="2376"/>
                <w:tab w:val="clear" w:pos="3096"/>
                <w:tab w:val="clear" w:pos="3816"/>
                <w:tab w:val="clear" w:pos="4536"/>
                <w:tab w:val="clear" w:pos="5256"/>
                <w:tab w:val="clear" w:pos="5976"/>
                <w:tab w:val="clear" w:pos="6696"/>
                <w:tab w:val="clear" w:pos="7416"/>
                <w:tab w:val="clear" w:pos="8136"/>
                <w:tab w:val="clear" w:pos="8856"/>
                <w:tab w:val="clear" w:pos="9576"/>
              </w:tabs>
              <w:spacing w:before="20" w:after="20"/>
              <w:rPr>
                <w:rFonts w:ascii="Source Sans Pro" w:hAnsi="Source Sans Pro"/>
                <w:b w:val="0"/>
                <w:bCs/>
                <w:sz w:val="22"/>
                <w:szCs w:val="22"/>
              </w:rPr>
            </w:pPr>
            <w:r w:rsidRPr="00E25D8B">
              <w:rPr>
                <w:rFonts w:ascii="Source Sans Pro" w:hAnsi="Source Sans Pro"/>
                <w:b w:val="0"/>
                <w:bCs/>
                <w:sz w:val="22"/>
                <w:szCs w:val="22"/>
                <w:u w:val="single"/>
              </w:rPr>
              <w:t>LAC:</w:t>
            </w:r>
            <w:r>
              <w:rPr>
                <w:rFonts w:ascii="Source Sans Pro" w:hAnsi="Source Sans Pro"/>
                <w:bCs/>
                <w:sz w:val="22"/>
                <w:szCs w:val="22"/>
                <w:u w:val="single"/>
              </w:rPr>
              <w:t xml:space="preserve"> </w:t>
            </w:r>
            <w:r w:rsidRPr="00354B3A">
              <w:rPr>
                <w:rFonts w:ascii="Source Sans Pro" w:hAnsi="Source Sans Pro"/>
                <w:b w:val="0"/>
                <w:bCs/>
                <w:sz w:val="22"/>
                <w:szCs w:val="22"/>
              </w:rPr>
              <w:t>MEM</w:t>
            </w:r>
          </w:p>
        </w:tc>
        <w:tc>
          <w:tcPr>
            <w:tcW w:w="3690" w:type="dxa"/>
            <w:shd w:val="clear" w:color="auto" w:fill="auto"/>
          </w:tcPr>
          <w:p w14:paraId="2E1584C4" w14:textId="632FFB03" w:rsidR="008F15D0" w:rsidRPr="00354B3A" w:rsidRDefault="008F15D0" w:rsidP="00384107">
            <w:pPr>
              <w:pStyle w:val="Heading3"/>
              <w:tabs>
                <w:tab w:val="clear" w:pos="-4824"/>
                <w:tab w:val="clear" w:pos="-4104"/>
                <w:tab w:val="clear" w:pos="-3774"/>
                <w:tab w:val="clear" w:pos="-3414"/>
                <w:tab w:val="clear" w:pos="-3234"/>
                <w:tab w:val="clear" w:pos="-2664"/>
                <w:tab w:val="clear" w:pos="-1974"/>
                <w:tab w:val="clear" w:pos="-1224"/>
                <w:tab w:val="clear" w:pos="-504"/>
                <w:tab w:val="clear" w:pos="216"/>
                <w:tab w:val="clear" w:pos="936"/>
                <w:tab w:val="clear" w:pos="1656"/>
                <w:tab w:val="clear" w:pos="2376"/>
                <w:tab w:val="clear" w:pos="3096"/>
                <w:tab w:val="clear" w:pos="3816"/>
                <w:tab w:val="clear" w:pos="4536"/>
                <w:tab w:val="clear" w:pos="5256"/>
                <w:tab w:val="clear" w:pos="5976"/>
                <w:tab w:val="clear" w:pos="6696"/>
                <w:tab w:val="clear" w:pos="7416"/>
                <w:tab w:val="clear" w:pos="8136"/>
                <w:tab w:val="clear" w:pos="8856"/>
                <w:tab w:val="clear" w:pos="9576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F15D0" w:rsidRPr="00E25D8B" w14:paraId="59B24C53" w14:textId="77777777" w:rsidTr="00C94868">
        <w:tc>
          <w:tcPr>
            <w:tcW w:w="450" w:type="dxa"/>
            <w:shd w:val="clear" w:color="auto" w:fill="auto"/>
          </w:tcPr>
          <w:p w14:paraId="40D6B878" w14:textId="77777777" w:rsidR="008F15D0" w:rsidRPr="008F15D0" w:rsidRDefault="008F15D0" w:rsidP="008F15D0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1A28F0DD" w14:textId="15C1A4AA" w:rsidR="008F15D0" w:rsidRPr="008F15D0" w:rsidRDefault="008F15D0" w:rsidP="008F15D0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14:paraId="57B08689" w14:textId="77777777" w:rsidR="008F15D0" w:rsidRDefault="008F15D0" w:rsidP="00384107">
            <w:pPr>
              <w:pStyle w:val="Heading3"/>
              <w:tabs>
                <w:tab w:val="clear" w:pos="-4824"/>
                <w:tab w:val="clear" w:pos="-4104"/>
                <w:tab w:val="clear" w:pos="-3774"/>
                <w:tab w:val="clear" w:pos="-3414"/>
                <w:tab w:val="clear" w:pos="-3234"/>
                <w:tab w:val="clear" w:pos="-2664"/>
                <w:tab w:val="clear" w:pos="-1974"/>
                <w:tab w:val="clear" w:pos="-1224"/>
                <w:tab w:val="clear" w:pos="-504"/>
                <w:tab w:val="clear" w:pos="216"/>
                <w:tab w:val="clear" w:pos="936"/>
                <w:tab w:val="clear" w:pos="1656"/>
                <w:tab w:val="clear" w:pos="2376"/>
                <w:tab w:val="clear" w:pos="3096"/>
                <w:tab w:val="clear" w:pos="3816"/>
                <w:tab w:val="clear" w:pos="4536"/>
                <w:tab w:val="clear" w:pos="5256"/>
                <w:tab w:val="clear" w:pos="5976"/>
                <w:tab w:val="clear" w:pos="6696"/>
                <w:tab w:val="clear" w:pos="7416"/>
                <w:tab w:val="clear" w:pos="8136"/>
                <w:tab w:val="clear" w:pos="8856"/>
                <w:tab w:val="clear" w:pos="9576"/>
              </w:tabs>
              <w:spacing w:before="20" w:after="20"/>
              <w:rPr>
                <w:rFonts w:ascii="Source Sans Pro" w:hAnsi="Source Sans Pro"/>
                <w:b w:val="0"/>
                <w:bCs/>
                <w:sz w:val="22"/>
                <w:szCs w:val="22"/>
              </w:rPr>
            </w:pPr>
            <w:r w:rsidRPr="00354B3A">
              <w:rPr>
                <w:rFonts w:ascii="Source Sans Pro" w:hAnsi="Source Sans Pro"/>
                <w:b w:val="0"/>
                <w:bCs/>
                <w:sz w:val="22"/>
                <w:szCs w:val="22"/>
              </w:rPr>
              <w:t>A veteran who meets VRA eligibility requirements</w:t>
            </w:r>
          </w:p>
          <w:p w14:paraId="2A2617C7" w14:textId="2D80F7A5" w:rsidR="008F15D0" w:rsidRDefault="008F15D0" w:rsidP="00705B62">
            <w:pPr>
              <w:rPr>
                <w:rFonts w:ascii="Source Sans Pro" w:hAnsi="Source Sans Pro"/>
                <w:bCs/>
                <w:sz w:val="22"/>
                <w:szCs w:val="22"/>
                <w:u w:val="single"/>
              </w:rPr>
            </w:pPr>
            <w:r w:rsidRPr="00E25D8B">
              <w:rPr>
                <w:rFonts w:ascii="Source Sans Pro" w:hAnsi="Source Sans Pro"/>
                <w:bCs/>
                <w:sz w:val="22"/>
                <w:szCs w:val="22"/>
                <w:u w:val="single"/>
              </w:rPr>
              <w:t>Legal Authority:</w:t>
            </w:r>
            <w:r>
              <w:rPr>
                <w:rFonts w:ascii="Source Sans Pro" w:hAnsi="Source Sans Pro"/>
                <w:b/>
                <w:bCs/>
                <w:sz w:val="22"/>
                <w:szCs w:val="22"/>
              </w:rPr>
              <w:t xml:space="preserve"> </w:t>
            </w:r>
            <w:hyperlink r:id="rId42" w:anchor="p-316.302(b)(2)" w:history="1">
              <w:r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</w:t>
              </w:r>
              <w:r>
                <w:rPr>
                  <w:rStyle w:val="Hyperlink"/>
                  <w:rFonts w:ascii="Source Sans Pro" w:hAnsi="Source Sans Pro"/>
                  <w:bCs/>
                  <w:sz w:val="22"/>
                  <w:szCs w:val="22"/>
                </w:rPr>
                <w:t xml:space="preserve"> 316.302(b)(2)</w:t>
              </w:r>
            </w:hyperlink>
          </w:p>
          <w:p w14:paraId="1B4BE5F6" w14:textId="7A2F8FBF" w:rsidR="008F15D0" w:rsidRPr="00354B3A" w:rsidRDefault="008F15D0" w:rsidP="00384107">
            <w:pPr>
              <w:pStyle w:val="Heading3"/>
              <w:tabs>
                <w:tab w:val="clear" w:pos="-4824"/>
                <w:tab w:val="clear" w:pos="-4104"/>
                <w:tab w:val="clear" w:pos="-3774"/>
                <w:tab w:val="clear" w:pos="-3414"/>
                <w:tab w:val="clear" w:pos="-3234"/>
                <w:tab w:val="clear" w:pos="-2664"/>
                <w:tab w:val="clear" w:pos="-1974"/>
                <w:tab w:val="clear" w:pos="-1224"/>
                <w:tab w:val="clear" w:pos="-504"/>
                <w:tab w:val="clear" w:pos="216"/>
                <w:tab w:val="clear" w:pos="936"/>
                <w:tab w:val="clear" w:pos="1656"/>
                <w:tab w:val="clear" w:pos="2376"/>
                <w:tab w:val="clear" w:pos="3096"/>
                <w:tab w:val="clear" w:pos="3816"/>
                <w:tab w:val="clear" w:pos="4536"/>
                <w:tab w:val="clear" w:pos="5256"/>
                <w:tab w:val="clear" w:pos="5976"/>
                <w:tab w:val="clear" w:pos="6696"/>
                <w:tab w:val="clear" w:pos="7416"/>
                <w:tab w:val="clear" w:pos="8136"/>
                <w:tab w:val="clear" w:pos="8856"/>
                <w:tab w:val="clear" w:pos="9576"/>
              </w:tabs>
              <w:spacing w:before="20" w:after="20"/>
              <w:rPr>
                <w:rFonts w:ascii="Source Sans Pro" w:hAnsi="Source Sans Pro"/>
                <w:b w:val="0"/>
                <w:bCs/>
                <w:sz w:val="22"/>
                <w:szCs w:val="22"/>
              </w:rPr>
            </w:pPr>
            <w:r w:rsidRPr="00E25D8B">
              <w:rPr>
                <w:rFonts w:ascii="Source Sans Pro" w:hAnsi="Source Sans Pro"/>
                <w:b w:val="0"/>
                <w:bCs/>
                <w:sz w:val="22"/>
                <w:szCs w:val="22"/>
                <w:u w:val="single"/>
              </w:rPr>
              <w:t>LAC:</w:t>
            </w:r>
            <w:r>
              <w:rPr>
                <w:rFonts w:ascii="Source Sans Pro" w:hAnsi="Source Sans Pro"/>
                <w:bCs/>
                <w:sz w:val="22"/>
                <w:szCs w:val="22"/>
                <w:u w:val="single"/>
              </w:rPr>
              <w:t xml:space="preserve"> </w:t>
            </w:r>
            <w:r w:rsidRPr="00354B3A">
              <w:rPr>
                <w:rFonts w:ascii="Source Sans Pro" w:hAnsi="Source Sans Pro"/>
                <w:b w:val="0"/>
                <w:bCs/>
                <w:sz w:val="22"/>
                <w:szCs w:val="22"/>
              </w:rPr>
              <w:t>MGM</w:t>
            </w:r>
          </w:p>
        </w:tc>
        <w:tc>
          <w:tcPr>
            <w:tcW w:w="3690" w:type="dxa"/>
            <w:shd w:val="clear" w:color="auto" w:fill="auto"/>
          </w:tcPr>
          <w:p w14:paraId="2D3B5ED8" w14:textId="2C65DF97" w:rsidR="008F15D0" w:rsidRPr="00354B3A" w:rsidRDefault="008F15D0" w:rsidP="00384107">
            <w:pPr>
              <w:pStyle w:val="Heading3"/>
              <w:tabs>
                <w:tab w:val="clear" w:pos="-4824"/>
                <w:tab w:val="clear" w:pos="-4104"/>
                <w:tab w:val="clear" w:pos="-3774"/>
                <w:tab w:val="clear" w:pos="-3414"/>
                <w:tab w:val="clear" w:pos="-3234"/>
                <w:tab w:val="clear" w:pos="-2664"/>
                <w:tab w:val="clear" w:pos="-1974"/>
                <w:tab w:val="clear" w:pos="-1224"/>
                <w:tab w:val="clear" w:pos="-504"/>
                <w:tab w:val="clear" w:pos="216"/>
                <w:tab w:val="clear" w:pos="936"/>
                <w:tab w:val="clear" w:pos="1656"/>
                <w:tab w:val="clear" w:pos="2376"/>
                <w:tab w:val="clear" w:pos="3096"/>
                <w:tab w:val="clear" w:pos="3816"/>
                <w:tab w:val="clear" w:pos="4536"/>
                <w:tab w:val="clear" w:pos="5256"/>
                <w:tab w:val="clear" w:pos="5976"/>
                <w:tab w:val="clear" w:pos="6696"/>
                <w:tab w:val="clear" w:pos="7416"/>
                <w:tab w:val="clear" w:pos="8136"/>
                <w:tab w:val="clear" w:pos="8856"/>
                <w:tab w:val="clear" w:pos="9576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F15D0" w:rsidRPr="00E25D8B" w14:paraId="673BCEF0" w14:textId="77777777" w:rsidTr="00C94868">
        <w:tc>
          <w:tcPr>
            <w:tcW w:w="450" w:type="dxa"/>
            <w:shd w:val="clear" w:color="auto" w:fill="auto"/>
          </w:tcPr>
          <w:p w14:paraId="1A1A69F6" w14:textId="77777777" w:rsidR="008F15D0" w:rsidRPr="008F15D0" w:rsidRDefault="008F15D0" w:rsidP="008F15D0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0678E59B" w14:textId="3E24854B" w:rsidR="008F15D0" w:rsidRPr="008F15D0" w:rsidRDefault="008F15D0" w:rsidP="008F15D0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14:paraId="2D05604C" w14:textId="57B2C132" w:rsidR="008F15D0" w:rsidRDefault="008F15D0" w:rsidP="00384107">
            <w:pPr>
              <w:pStyle w:val="Heading3"/>
              <w:tabs>
                <w:tab w:val="clear" w:pos="-4824"/>
                <w:tab w:val="clear" w:pos="-4104"/>
                <w:tab w:val="clear" w:pos="-3774"/>
                <w:tab w:val="clear" w:pos="-3414"/>
                <w:tab w:val="clear" w:pos="-3234"/>
                <w:tab w:val="clear" w:pos="-2664"/>
                <w:tab w:val="clear" w:pos="-1974"/>
                <w:tab w:val="clear" w:pos="-1224"/>
                <w:tab w:val="clear" w:pos="-504"/>
                <w:tab w:val="clear" w:pos="216"/>
                <w:tab w:val="clear" w:pos="936"/>
                <w:tab w:val="clear" w:pos="1656"/>
                <w:tab w:val="clear" w:pos="2376"/>
                <w:tab w:val="clear" w:pos="3096"/>
                <w:tab w:val="clear" w:pos="3816"/>
                <w:tab w:val="clear" w:pos="4536"/>
                <w:tab w:val="clear" w:pos="5256"/>
                <w:tab w:val="clear" w:pos="5976"/>
                <w:tab w:val="clear" w:pos="6696"/>
                <w:tab w:val="clear" w:pos="7416"/>
                <w:tab w:val="clear" w:pos="8136"/>
                <w:tab w:val="clear" w:pos="8856"/>
                <w:tab w:val="clear" w:pos="9576"/>
              </w:tabs>
              <w:spacing w:before="20" w:after="20"/>
              <w:rPr>
                <w:rFonts w:ascii="Source Sans Pro" w:hAnsi="Source Sans Pro"/>
                <w:b w:val="0"/>
                <w:bCs/>
                <w:sz w:val="22"/>
                <w:szCs w:val="22"/>
              </w:rPr>
            </w:pPr>
            <w:r w:rsidRPr="00321B42">
              <w:rPr>
                <w:rFonts w:ascii="Source Sans Pro" w:hAnsi="Source Sans Pro"/>
                <w:b w:val="0"/>
                <w:bCs/>
                <w:sz w:val="22"/>
                <w:szCs w:val="22"/>
              </w:rPr>
              <w:t xml:space="preserve">Eligible for career or career-conditional appointment under </w:t>
            </w:r>
            <w:hyperlink r:id="rId43" w:history="1">
              <w:r w:rsidR="00A315EC">
                <w:rPr>
                  <w:rStyle w:val="Hyperlink"/>
                  <w:rFonts w:ascii="Source Sans Pro" w:hAnsi="Source Sans Pro"/>
                  <w:b w:val="0"/>
                  <w:bCs/>
                  <w:sz w:val="22"/>
                  <w:szCs w:val="22"/>
                </w:rPr>
                <w:t>5 CFR 315.601</w:t>
              </w:r>
            </w:hyperlink>
            <w:r w:rsidR="00A315EC" w:rsidRPr="00A315EC">
              <w:rPr>
                <w:rFonts w:ascii="Source Sans Pro" w:hAnsi="Source Sans Pro"/>
                <w:b w:val="0"/>
                <w:bCs/>
                <w:sz w:val="22"/>
                <w:szCs w:val="22"/>
              </w:rPr>
              <w:t xml:space="preserve">, </w:t>
            </w:r>
            <w:hyperlink r:id="rId44" w:history="1">
              <w:r w:rsidR="00A315EC">
                <w:rPr>
                  <w:rStyle w:val="Hyperlink"/>
                  <w:rFonts w:ascii="Source Sans Pro" w:hAnsi="Source Sans Pro"/>
                  <w:b w:val="0"/>
                  <w:bCs/>
                  <w:sz w:val="22"/>
                  <w:szCs w:val="22"/>
                </w:rPr>
                <w:t>5 CFR 315.604</w:t>
              </w:r>
            </w:hyperlink>
            <w:r w:rsidR="00A315EC" w:rsidRPr="00A315EC">
              <w:rPr>
                <w:rFonts w:ascii="Source Sans Pro" w:hAnsi="Source Sans Pro"/>
                <w:b w:val="0"/>
                <w:bCs/>
                <w:sz w:val="22"/>
                <w:szCs w:val="22"/>
              </w:rPr>
              <w:t xml:space="preserve">, </w:t>
            </w:r>
            <w:hyperlink r:id="rId45" w:history="1">
              <w:r w:rsidR="00A315EC">
                <w:rPr>
                  <w:rStyle w:val="Hyperlink"/>
                  <w:rFonts w:ascii="Source Sans Pro" w:hAnsi="Source Sans Pro"/>
                  <w:b w:val="0"/>
                  <w:bCs/>
                  <w:sz w:val="22"/>
                  <w:szCs w:val="22"/>
                </w:rPr>
                <w:t>5 CFR 315.605</w:t>
              </w:r>
            </w:hyperlink>
            <w:r w:rsidR="00A315EC" w:rsidRPr="00A315EC">
              <w:rPr>
                <w:rFonts w:ascii="Source Sans Pro" w:hAnsi="Source Sans Pro"/>
                <w:b w:val="0"/>
                <w:bCs/>
                <w:sz w:val="22"/>
                <w:szCs w:val="22"/>
              </w:rPr>
              <w:t xml:space="preserve">, </w:t>
            </w:r>
            <w:hyperlink r:id="rId46" w:history="1">
              <w:r w:rsidR="00A315EC">
                <w:rPr>
                  <w:rStyle w:val="Hyperlink"/>
                  <w:rFonts w:ascii="Source Sans Pro" w:hAnsi="Source Sans Pro"/>
                  <w:b w:val="0"/>
                  <w:bCs/>
                  <w:sz w:val="22"/>
                  <w:szCs w:val="22"/>
                </w:rPr>
                <w:t>5 CFR 315.606</w:t>
              </w:r>
            </w:hyperlink>
            <w:r w:rsidR="00A315EC" w:rsidRPr="00A315EC">
              <w:rPr>
                <w:rFonts w:ascii="Source Sans Pro" w:hAnsi="Source Sans Pro"/>
                <w:b w:val="0"/>
                <w:bCs/>
                <w:sz w:val="22"/>
                <w:szCs w:val="22"/>
              </w:rPr>
              <w:t xml:space="preserve">, </w:t>
            </w:r>
            <w:hyperlink r:id="rId47" w:history="1">
              <w:r w:rsidR="00A315EC">
                <w:rPr>
                  <w:rStyle w:val="Hyperlink"/>
                  <w:rFonts w:ascii="Source Sans Pro" w:hAnsi="Source Sans Pro"/>
                  <w:b w:val="0"/>
                  <w:bCs/>
                  <w:sz w:val="22"/>
                  <w:szCs w:val="22"/>
                </w:rPr>
                <w:t>5 CFR 315.607</w:t>
              </w:r>
            </w:hyperlink>
            <w:r w:rsidR="00A315EC" w:rsidRPr="00A315EC">
              <w:rPr>
                <w:rFonts w:ascii="Source Sans Pro" w:hAnsi="Source Sans Pro"/>
                <w:b w:val="0"/>
                <w:bCs/>
                <w:sz w:val="22"/>
                <w:szCs w:val="22"/>
              </w:rPr>
              <w:t xml:space="preserve">, </w:t>
            </w:r>
            <w:hyperlink r:id="rId48" w:history="1">
              <w:r w:rsidR="00A315EC">
                <w:rPr>
                  <w:rStyle w:val="Hyperlink"/>
                  <w:rFonts w:ascii="Source Sans Pro" w:hAnsi="Source Sans Pro"/>
                  <w:b w:val="0"/>
                  <w:bCs/>
                  <w:sz w:val="22"/>
                  <w:szCs w:val="22"/>
                </w:rPr>
                <w:t>5 CFR 315.608</w:t>
              </w:r>
            </w:hyperlink>
            <w:r w:rsidR="00A315EC" w:rsidRPr="00A315EC">
              <w:rPr>
                <w:rFonts w:ascii="Source Sans Pro" w:hAnsi="Source Sans Pro"/>
                <w:b w:val="0"/>
                <w:bCs/>
                <w:sz w:val="22"/>
                <w:szCs w:val="22"/>
              </w:rPr>
              <w:t xml:space="preserve">, </w:t>
            </w:r>
            <w:hyperlink r:id="rId49" w:history="1">
              <w:r w:rsidR="00A315EC">
                <w:rPr>
                  <w:rStyle w:val="Hyperlink"/>
                  <w:rFonts w:ascii="Source Sans Pro" w:hAnsi="Source Sans Pro"/>
                  <w:b w:val="0"/>
                  <w:bCs/>
                  <w:sz w:val="22"/>
                  <w:szCs w:val="22"/>
                </w:rPr>
                <w:t>5 CFR 315.609</w:t>
              </w:r>
            </w:hyperlink>
            <w:r w:rsidR="00A315EC" w:rsidRPr="00A315EC">
              <w:rPr>
                <w:rFonts w:ascii="Source Sans Pro" w:hAnsi="Source Sans Pro"/>
                <w:b w:val="0"/>
                <w:bCs/>
                <w:sz w:val="22"/>
                <w:szCs w:val="22"/>
              </w:rPr>
              <w:t xml:space="preserve">, or </w:t>
            </w:r>
            <w:hyperlink r:id="rId50" w:history="1">
              <w:r w:rsidR="00A315EC">
                <w:rPr>
                  <w:rStyle w:val="Hyperlink"/>
                  <w:rFonts w:ascii="Source Sans Pro" w:hAnsi="Source Sans Pro"/>
                  <w:b w:val="0"/>
                  <w:bCs/>
                  <w:sz w:val="22"/>
                  <w:szCs w:val="22"/>
                </w:rPr>
                <w:t>5 CFR 315.711</w:t>
              </w:r>
            </w:hyperlink>
          </w:p>
          <w:p w14:paraId="424C0A58" w14:textId="77777777" w:rsidR="008F15D0" w:rsidRDefault="008F15D0" w:rsidP="00705B62"/>
          <w:p w14:paraId="7A35976D" w14:textId="0E405238" w:rsidR="008F15D0" w:rsidRDefault="008F15D0" w:rsidP="00705B62">
            <w:pPr>
              <w:rPr>
                <w:rFonts w:ascii="Source Sans Pro" w:hAnsi="Source Sans Pro"/>
                <w:bCs/>
                <w:sz w:val="22"/>
                <w:szCs w:val="22"/>
                <w:u w:val="single"/>
              </w:rPr>
            </w:pPr>
            <w:r w:rsidRPr="00E25D8B">
              <w:rPr>
                <w:rFonts w:ascii="Source Sans Pro" w:hAnsi="Source Sans Pro"/>
                <w:bCs/>
                <w:sz w:val="22"/>
                <w:szCs w:val="22"/>
                <w:u w:val="single"/>
              </w:rPr>
              <w:t>Legal Authority:</w:t>
            </w:r>
            <w:r>
              <w:rPr>
                <w:rFonts w:ascii="Source Sans Pro" w:hAnsi="Source Sans Pro"/>
                <w:b/>
                <w:bCs/>
                <w:sz w:val="22"/>
                <w:szCs w:val="22"/>
              </w:rPr>
              <w:t xml:space="preserve"> </w:t>
            </w:r>
            <w:hyperlink r:id="rId51" w:anchor="p-316.302(b)(3)" w:history="1">
              <w:r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</w:t>
              </w:r>
              <w:r>
                <w:rPr>
                  <w:rStyle w:val="Hyperlink"/>
                  <w:rFonts w:ascii="Source Sans Pro" w:hAnsi="Source Sans Pro"/>
                  <w:b/>
                  <w:bCs/>
                  <w:sz w:val="22"/>
                  <w:szCs w:val="22"/>
                </w:rPr>
                <w:t xml:space="preserve"> </w:t>
              </w:r>
              <w:r>
                <w:rPr>
                  <w:rStyle w:val="Hyperlink"/>
                  <w:rFonts w:ascii="Source Sans Pro" w:hAnsi="Source Sans Pro"/>
                  <w:bCs/>
                  <w:sz w:val="22"/>
                  <w:szCs w:val="22"/>
                </w:rPr>
                <w:t>316.302(b)(3)</w:t>
              </w:r>
            </w:hyperlink>
          </w:p>
          <w:p w14:paraId="7FAD3C4E" w14:textId="7600D74E" w:rsidR="008F15D0" w:rsidRPr="000D4516" w:rsidRDefault="008F15D0" w:rsidP="00384107">
            <w:pPr>
              <w:pStyle w:val="Heading3"/>
              <w:tabs>
                <w:tab w:val="clear" w:pos="-4824"/>
                <w:tab w:val="clear" w:pos="-4104"/>
                <w:tab w:val="clear" w:pos="-3774"/>
                <w:tab w:val="clear" w:pos="-3414"/>
                <w:tab w:val="clear" w:pos="-3234"/>
                <w:tab w:val="clear" w:pos="-2664"/>
                <w:tab w:val="clear" w:pos="-1974"/>
                <w:tab w:val="clear" w:pos="-1224"/>
                <w:tab w:val="clear" w:pos="-504"/>
                <w:tab w:val="clear" w:pos="216"/>
                <w:tab w:val="clear" w:pos="936"/>
                <w:tab w:val="clear" w:pos="1656"/>
                <w:tab w:val="clear" w:pos="2376"/>
                <w:tab w:val="clear" w:pos="3096"/>
                <w:tab w:val="clear" w:pos="3816"/>
                <w:tab w:val="clear" w:pos="4536"/>
                <w:tab w:val="clear" w:pos="5256"/>
                <w:tab w:val="clear" w:pos="5976"/>
                <w:tab w:val="clear" w:pos="6696"/>
                <w:tab w:val="clear" w:pos="7416"/>
                <w:tab w:val="clear" w:pos="8136"/>
                <w:tab w:val="clear" w:pos="8856"/>
                <w:tab w:val="clear" w:pos="9576"/>
              </w:tabs>
              <w:spacing w:before="20" w:after="20"/>
              <w:rPr>
                <w:rFonts w:ascii="Source Sans Pro" w:hAnsi="Source Sans Pro"/>
                <w:b w:val="0"/>
                <w:sz w:val="22"/>
                <w:szCs w:val="22"/>
              </w:rPr>
            </w:pPr>
            <w:r w:rsidRPr="000D4516">
              <w:rPr>
                <w:rFonts w:ascii="Source Sans Pro" w:hAnsi="Source Sans Pro"/>
                <w:b w:val="0"/>
                <w:sz w:val="22"/>
                <w:szCs w:val="22"/>
                <w:u w:val="single"/>
              </w:rPr>
              <w:t>LAC:</w:t>
            </w:r>
            <w:r w:rsidRPr="000D4516">
              <w:rPr>
                <w:rFonts w:ascii="Source Sans Pro" w:hAnsi="Source Sans Pro"/>
                <w:b w:val="0"/>
                <w:sz w:val="22"/>
                <w:szCs w:val="22"/>
              </w:rPr>
              <w:t xml:space="preserve"> MJM</w:t>
            </w:r>
          </w:p>
        </w:tc>
        <w:tc>
          <w:tcPr>
            <w:tcW w:w="3690" w:type="dxa"/>
            <w:shd w:val="clear" w:color="auto" w:fill="auto"/>
          </w:tcPr>
          <w:p w14:paraId="05F6C6F8" w14:textId="140989FE" w:rsidR="008F15D0" w:rsidRPr="00321B42" w:rsidRDefault="008F15D0" w:rsidP="00384107">
            <w:pPr>
              <w:pStyle w:val="Heading3"/>
              <w:tabs>
                <w:tab w:val="clear" w:pos="-4824"/>
                <w:tab w:val="clear" w:pos="-4104"/>
                <w:tab w:val="clear" w:pos="-3774"/>
                <w:tab w:val="clear" w:pos="-3414"/>
                <w:tab w:val="clear" w:pos="-3234"/>
                <w:tab w:val="clear" w:pos="-2664"/>
                <w:tab w:val="clear" w:pos="-1974"/>
                <w:tab w:val="clear" w:pos="-1224"/>
                <w:tab w:val="clear" w:pos="-504"/>
                <w:tab w:val="clear" w:pos="216"/>
                <w:tab w:val="clear" w:pos="936"/>
                <w:tab w:val="clear" w:pos="1656"/>
                <w:tab w:val="clear" w:pos="2376"/>
                <w:tab w:val="clear" w:pos="3096"/>
                <w:tab w:val="clear" w:pos="3816"/>
                <w:tab w:val="clear" w:pos="4536"/>
                <w:tab w:val="clear" w:pos="5256"/>
                <w:tab w:val="clear" w:pos="5976"/>
                <w:tab w:val="clear" w:pos="6696"/>
                <w:tab w:val="clear" w:pos="7416"/>
                <w:tab w:val="clear" w:pos="8136"/>
                <w:tab w:val="clear" w:pos="8856"/>
                <w:tab w:val="clear" w:pos="9576"/>
              </w:tabs>
              <w:spacing w:before="20" w:after="20"/>
              <w:rPr>
                <w:rFonts w:ascii="Source Sans Pro" w:hAnsi="Source Sans Pro"/>
                <w:b w:val="0"/>
                <w:bCs/>
                <w:sz w:val="22"/>
                <w:szCs w:val="22"/>
              </w:rPr>
            </w:pPr>
          </w:p>
        </w:tc>
      </w:tr>
      <w:tr w:rsidR="008F15D0" w:rsidRPr="00E25D8B" w14:paraId="309FA6E5" w14:textId="77777777" w:rsidTr="00C94868">
        <w:tc>
          <w:tcPr>
            <w:tcW w:w="450" w:type="dxa"/>
            <w:shd w:val="clear" w:color="auto" w:fill="auto"/>
          </w:tcPr>
          <w:p w14:paraId="5D5B6BA7" w14:textId="77777777" w:rsidR="008F15D0" w:rsidRPr="008F15D0" w:rsidRDefault="008F15D0" w:rsidP="008F15D0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39B780D7" w14:textId="4E13817D" w:rsidR="008F15D0" w:rsidRPr="008F15D0" w:rsidRDefault="008F15D0" w:rsidP="008F15D0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14:paraId="1B68713E" w14:textId="77777777" w:rsidR="008F15D0" w:rsidRDefault="008F15D0" w:rsidP="00321B42">
            <w:pPr>
              <w:rPr>
                <w:rFonts w:ascii="Source Sans Pro" w:hAnsi="Source Sans Pro"/>
                <w:bCs/>
                <w:sz w:val="22"/>
                <w:szCs w:val="22"/>
              </w:rPr>
            </w:pPr>
            <w:r w:rsidRPr="00321B42">
              <w:rPr>
                <w:rFonts w:ascii="Source Sans Pro" w:hAnsi="Source Sans Pro"/>
                <w:bCs/>
                <w:sz w:val="22"/>
                <w:szCs w:val="22"/>
              </w:rPr>
              <w:t>Documentation of a service-connected disability of 30% or more by a notice of retirement of discharge from active-duty military service or by notice of compensable disability rating from Dept. of Veterans Affairs</w:t>
            </w:r>
          </w:p>
          <w:p w14:paraId="10CD1199" w14:textId="77777777" w:rsidR="008F15D0" w:rsidRDefault="008F15D0" w:rsidP="00321B42">
            <w:pPr>
              <w:rPr>
                <w:rFonts w:ascii="Source Sans Pro" w:hAnsi="Source Sans Pro"/>
                <w:bCs/>
                <w:sz w:val="22"/>
                <w:szCs w:val="22"/>
              </w:rPr>
            </w:pPr>
          </w:p>
          <w:p w14:paraId="2628C54B" w14:textId="2D063175" w:rsidR="008F15D0" w:rsidRDefault="008F15D0" w:rsidP="00321B42">
            <w:pPr>
              <w:rPr>
                <w:rFonts w:ascii="Source Sans Pro" w:hAnsi="Source Sans Pro"/>
                <w:bCs/>
                <w:sz w:val="22"/>
                <w:szCs w:val="22"/>
                <w:u w:val="single"/>
              </w:rPr>
            </w:pPr>
            <w:r w:rsidRPr="00E25D8B">
              <w:rPr>
                <w:rFonts w:ascii="Source Sans Pro" w:hAnsi="Source Sans Pro"/>
                <w:bCs/>
                <w:sz w:val="22"/>
                <w:szCs w:val="22"/>
                <w:u w:val="single"/>
              </w:rPr>
              <w:lastRenderedPageBreak/>
              <w:t>Legal Authority:</w:t>
            </w:r>
            <w:r>
              <w:rPr>
                <w:rFonts w:ascii="Source Sans Pro" w:hAnsi="Source Sans Pro"/>
                <w:b/>
                <w:bCs/>
                <w:sz w:val="22"/>
                <w:szCs w:val="22"/>
              </w:rPr>
              <w:t xml:space="preserve"> </w:t>
            </w:r>
            <w:hyperlink r:id="rId52" w:anchor="p-316.302(b)(4)" w:history="1">
              <w:r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</w:t>
              </w:r>
              <w:r>
                <w:rPr>
                  <w:rStyle w:val="Hyperlink"/>
                  <w:rFonts w:ascii="Source Sans Pro" w:hAnsi="Source Sans Pro"/>
                  <w:b/>
                  <w:bCs/>
                  <w:sz w:val="22"/>
                  <w:szCs w:val="22"/>
                </w:rPr>
                <w:t xml:space="preserve"> </w:t>
              </w:r>
              <w:r>
                <w:rPr>
                  <w:rStyle w:val="Hyperlink"/>
                  <w:rFonts w:ascii="Source Sans Pro" w:hAnsi="Source Sans Pro"/>
                  <w:bCs/>
                  <w:sz w:val="22"/>
                  <w:szCs w:val="22"/>
                </w:rPr>
                <w:t>316.302(b)(4)</w:t>
              </w:r>
            </w:hyperlink>
          </w:p>
          <w:p w14:paraId="769857D9" w14:textId="7E71522A" w:rsidR="008F15D0" w:rsidRPr="00354B3A" w:rsidRDefault="008F15D0" w:rsidP="00384107">
            <w:pPr>
              <w:pStyle w:val="Heading3"/>
              <w:tabs>
                <w:tab w:val="clear" w:pos="-4824"/>
                <w:tab w:val="clear" w:pos="-4104"/>
                <w:tab w:val="clear" w:pos="-3774"/>
                <w:tab w:val="clear" w:pos="-3414"/>
                <w:tab w:val="clear" w:pos="-3234"/>
                <w:tab w:val="clear" w:pos="-2664"/>
                <w:tab w:val="clear" w:pos="-1974"/>
                <w:tab w:val="clear" w:pos="-1224"/>
                <w:tab w:val="clear" w:pos="-504"/>
                <w:tab w:val="clear" w:pos="216"/>
                <w:tab w:val="clear" w:pos="936"/>
                <w:tab w:val="clear" w:pos="1656"/>
                <w:tab w:val="clear" w:pos="2376"/>
                <w:tab w:val="clear" w:pos="3096"/>
                <w:tab w:val="clear" w:pos="3816"/>
                <w:tab w:val="clear" w:pos="4536"/>
                <w:tab w:val="clear" w:pos="5256"/>
                <w:tab w:val="clear" w:pos="5976"/>
                <w:tab w:val="clear" w:pos="6696"/>
                <w:tab w:val="clear" w:pos="7416"/>
                <w:tab w:val="clear" w:pos="8136"/>
                <w:tab w:val="clear" w:pos="8856"/>
                <w:tab w:val="clear" w:pos="9576"/>
              </w:tabs>
              <w:spacing w:before="20" w:after="20"/>
              <w:rPr>
                <w:rFonts w:ascii="Source Sans Pro" w:hAnsi="Source Sans Pro"/>
                <w:b w:val="0"/>
                <w:bCs/>
                <w:sz w:val="22"/>
                <w:szCs w:val="22"/>
              </w:rPr>
            </w:pPr>
            <w:r w:rsidRPr="00E25D8B">
              <w:rPr>
                <w:rFonts w:ascii="Source Sans Pro" w:hAnsi="Source Sans Pro"/>
                <w:b w:val="0"/>
                <w:bCs/>
                <w:sz w:val="22"/>
                <w:szCs w:val="22"/>
                <w:u w:val="single"/>
              </w:rPr>
              <w:t>LAC:</w:t>
            </w:r>
            <w:r w:rsidRPr="00321B42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Pr="000D4516">
              <w:rPr>
                <w:rFonts w:ascii="Source Sans Pro" w:hAnsi="Source Sans Pro"/>
                <w:b w:val="0"/>
                <w:bCs/>
                <w:sz w:val="22"/>
                <w:szCs w:val="22"/>
              </w:rPr>
              <w:t>MMM</w:t>
            </w:r>
          </w:p>
        </w:tc>
        <w:tc>
          <w:tcPr>
            <w:tcW w:w="3690" w:type="dxa"/>
            <w:shd w:val="clear" w:color="auto" w:fill="auto"/>
          </w:tcPr>
          <w:p w14:paraId="3B972628" w14:textId="0AE4675B" w:rsidR="008F15D0" w:rsidRPr="00354B3A" w:rsidRDefault="008F15D0" w:rsidP="00384107">
            <w:pPr>
              <w:pStyle w:val="Heading3"/>
              <w:tabs>
                <w:tab w:val="clear" w:pos="-4824"/>
                <w:tab w:val="clear" w:pos="-4104"/>
                <w:tab w:val="clear" w:pos="-3774"/>
                <w:tab w:val="clear" w:pos="-3414"/>
                <w:tab w:val="clear" w:pos="-3234"/>
                <w:tab w:val="clear" w:pos="-2664"/>
                <w:tab w:val="clear" w:pos="-1974"/>
                <w:tab w:val="clear" w:pos="-1224"/>
                <w:tab w:val="clear" w:pos="-504"/>
                <w:tab w:val="clear" w:pos="216"/>
                <w:tab w:val="clear" w:pos="936"/>
                <w:tab w:val="clear" w:pos="1656"/>
                <w:tab w:val="clear" w:pos="2376"/>
                <w:tab w:val="clear" w:pos="3096"/>
                <w:tab w:val="clear" w:pos="3816"/>
                <w:tab w:val="clear" w:pos="4536"/>
                <w:tab w:val="clear" w:pos="5256"/>
                <w:tab w:val="clear" w:pos="5976"/>
                <w:tab w:val="clear" w:pos="6696"/>
                <w:tab w:val="clear" w:pos="7416"/>
                <w:tab w:val="clear" w:pos="8136"/>
                <w:tab w:val="clear" w:pos="8856"/>
                <w:tab w:val="clear" w:pos="9576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F15D0" w:rsidRPr="00E25D8B" w14:paraId="79F395FE" w14:textId="77777777" w:rsidTr="00C94868">
        <w:tc>
          <w:tcPr>
            <w:tcW w:w="450" w:type="dxa"/>
            <w:shd w:val="clear" w:color="auto" w:fill="auto"/>
          </w:tcPr>
          <w:p w14:paraId="03133DFC" w14:textId="77777777" w:rsidR="008F15D0" w:rsidRPr="008F15D0" w:rsidRDefault="008F15D0" w:rsidP="008F15D0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2218C2C2" w14:textId="65478056" w:rsidR="008F15D0" w:rsidRPr="008F15D0" w:rsidRDefault="008F15D0" w:rsidP="008F15D0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14:paraId="51CA18E8" w14:textId="77777777" w:rsidR="008F15D0" w:rsidRDefault="008F15D0" w:rsidP="00BD0323">
            <w:pPr>
              <w:rPr>
                <w:rFonts w:ascii="Source Sans Pro" w:hAnsi="Source Sans Pro"/>
                <w:sz w:val="22"/>
                <w:szCs w:val="22"/>
              </w:rPr>
            </w:pPr>
            <w:r w:rsidRPr="00E25D8B">
              <w:rPr>
                <w:rFonts w:ascii="Source Sans Pro" w:hAnsi="Source Sans Pro"/>
                <w:sz w:val="22"/>
                <w:szCs w:val="22"/>
              </w:rPr>
              <w:t xml:space="preserve">Reappointment </w:t>
            </w:r>
            <w:proofErr w:type="gramStart"/>
            <w:r w:rsidRPr="00E25D8B">
              <w:rPr>
                <w:rFonts w:ascii="Source Sans Pro" w:hAnsi="Source Sans Pro"/>
                <w:sz w:val="22"/>
                <w:szCs w:val="22"/>
              </w:rPr>
              <w:t>on the basis of</w:t>
            </w:r>
            <w:proofErr w:type="gramEnd"/>
            <w:r w:rsidRPr="00E25D8B">
              <w:rPr>
                <w:rFonts w:ascii="Source Sans Pro" w:hAnsi="Source Sans Pro"/>
                <w:sz w:val="22"/>
                <w:szCs w:val="22"/>
              </w:rPr>
              <w:t xml:space="preserve"> having left a term appointment prior to serving the four-year maximum amount of time allowed under the appointment.</w:t>
            </w:r>
          </w:p>
          <w:p w14:paraId="512A6375" w14:textId="77777777" w:rsidR="008F15D0" w:rsidRDefault="008F15D0" w:rsidP="00BD0323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62365DE9" w14:textId="1CEB5B2F" w:rsidR="008F15D0" w:rsidRDefault="008F15D0" w:rsidP="00BD0323">
            <w:pPr>
              <w:rPr>
                <w:rFonts w:ascii="Source Sans Pro" w:hAnsi="Source Sans Pro"/>
                <w:bCs/>
                <w:sz w:val="22"/>
                <w:szCs w:val="22"/>
                <w:u w:val="single"/>
              </w:rPr>
            </w:pPr>
            <w:r w:rsidRPr="00E25D8B">
              <w:rPr>
                <w:rFonts w:ascii="Source Sans Pro" w:hAnsi="Source Sans Pro"/>
                <w:bCs/>
                <w:sz w:val="22"/>
                <w:szCs w:val="22"/>
                <w:u w:val="single"/>
              </w:rPr>
              <w:t>Legal Authority:</w:t>
            </w:r>
            <w:r w:rsidRPr="00E25D8B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hyperlink r:id="rId53" w:anchor="p-316.302(b)(7)" w:history="1">
              <w:r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316.302(b)(7)</w:t>
              </w:r>
            </w:hyperlink>
          </w:p>
          <w:p w14:paraId="7A991F07" w14:textId="43C0D6B0" w:rsidR="008F15D0" w:rsidRPr="00E25D8B" w:rsidRDefault="008F15D0" w:rsidP="00321B42">
            <w:pPr>
              <w:rPr>
                <w:rFonts w:ascii="Source Sans Pro" w:hAnsi="Source Sans Pro"/>
                <w:sz w:val="22"/>
                <w:szCs w:val="22"/>
              </w:rPr>
            </w:pPr>
            <w:r w:rsidRPr="00E25D8B">
              <w:rPr>
                <w:rFonts w:ascii="Source Sans Pro" w:hAnsi="Source Sans Pro"/>
                <w:bCs/>
                <w:sz w:val="22"/>
                <w:szCs w:val="22"/>
                <w:u w:val="single"/>
              </w:rPr>
              <w:t>LAC:</w:t>
            </w:r>
            <w:r w:rsidRPr="00E25D8B">
              <w:rPr>
                <w:rFonts w:ascii="Source Sans Pro" w:hAnsi="Source Sans Pro"/>
                <w:sz w:val="22"/>
                <w:szCs w:val="22"/>
              </w:rPr>
              <w:t xml:space="preserve"> MLM</w:t>
            </w:r>
          </w:p>
        </w:tc>
        <w:tc>
          <w:tcPr>
            <w:tcW w:w="3690" w:type="dxa"/>
            <w:shd w:val="clear" w:color="auto" w:fill="auto"/>
          </w:tcPr>
          <w:p w14:paraId="7541D775" w14:textId="53076746" w:rsidR="008F15D0" w:rsidRPr="00E25D8B" w:rsidRDefault="008F15D0" w:rsidP="00384107">
            <w:pPr>
              <w:pStyle w:val="Heading3"/>
              <w:tabs>
                <w:tab w:val="clear" w:pos="-4824"/>
                <w:tab w:val="clear" w:pos="-4104"/>
                <w:tab w:val="clear" w:pos="-3774"/>
                <w:tab w:val="clear" w:pos="-3414"/>
                <w:tab w:val="clear" w:pos="-3234"/>
                <w:tab w:val="clear" w:pos="-2664"/>
                <w:tab w:val="clear" w:pos="-1974"/>
                <w:tab w:val="clear" w:pos="-1224"/>
                <w:tab w:val="clear" w:pos="-504"/>
                <w:tab w:val="clear" w:pos="216"/>
                <w:tab w:val="clear" w:pos="936"/>
                <w:tab w:val="clear" w:pos="1656"/>
                <w:tab w:val="clear" w:pos="2376"/>
                <w:tab w:val="clear" w:pos="3096"/>
                <w:tab w:val="clear" w:pos="3816"/>
                <w:tab w:val="clear" w:pos="4536"/>
                <w:tab w:val="clear" w:pos="5256"/>
                <w:tab w:val="clear" w:pos="5976"/>
                <w:tab w:val="clear" w:pos="6696"/>
                <w:tab w:val="clear" w:pos="7416"/>
                <w:tab w:val="clear" w:pos="8136"/>
                <w:tab w:val="clear" w:pos="8856"/>
                <w:tab w:val="clear" w:pos="9576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84107" w:rsidRPr="00E25D8B" w14:paraId="1F51D908" w14:textId="77777777" w:rsidTr="00C94868">
        <w:tc>
          <w:tcPr>
            <w:tcW w:w="10260" w:type="dxa"/>
            <w:gridSpan w:val="4"/>
            <w:shd w:val="clear" w:color="auto" w:fill="727477"/>
          </w:tcPr>
          <w:p w14:paraId="0E9C5ABE" w14:textId="50D731A9" w:rsidR="00384107" w:rsidRPr="00E51765" w:rsidRDefault="00384107" w:rsidP="00326C26">
            <w:pPr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</w:pPr>
            <w:r w:rsidRPr="00E51765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R</w:t>
            </w:r>
            <w:r w:rsidR="00326C26" w:rsidRPr="00E51765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ecruitment</w:t>
            </w:r>
            <w:r w:rsidRPr="00E51765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, S</w:t>
            </w:r>
            <w:r w:rsidR="00326C26" w:rsidRPr="00E51765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election</w:t>
            </w:r>
            <w:r w:rsidRPr="00E51765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 xml:space="preserve">, </w:t>
            </w:r>
            <w:r w:rsidR="00326C26" w:rsidRPr="00E51765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and</w:t>
            </w:r>
            <w:r w:rsidRPr="00E51765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 xml:space="preserve"> P</w:t>
            </w:r>
            <w:r w:rsidR="00326C26" w:rsidRPr="00E51765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lacement</w:t>
            </w:r>
            <w:r w:rsidRPr="00E51765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 xml:space="preserve"> </w:t>
            </w:r>
          </w:p>
        </w:tc>
      </w:tr>
      <w:tr w:rsidR="00326C26" w:rsidRPr="00E25D8B" w14:paraId="7CCEB773" w14:textId="77777777" w:rsidTr="00C94868">
        <w:tc>
          <w:tcPr>
            <w:tcW w:w="450" w:type="dxa"/>
            <w:shd w:val="clear" w:color="auto" w:fill="727477"/>
          </w:tcPr>
          <w:p w14:paraId="34244E6D" w14:textId="587C88DD" w:rsidR="00326C26" w:rsidRPr="00E51765" w:rsidRDefault="00326C26" w:rsidP="00326C26">
            <w:pPr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</w:pPr>
            <w:r w:rsidRPr="00E51765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Y</w:t>
            </w:r>
          </w:p>
        </w:tc>
        <w:tc>
          <w:tcPr>
            <w:tcW w:w="360" w:type="dxa"/>
            <w:shd w:val="clear" w:color="auto" w:fill="727477"/>
          </w:tcPr>
          <w:p w14:paraId="44A074E5" w14:textId="0D480FE8" w:rsidR="00326C26" w:rsidRPr="00E51765" w:rsidRDefault="00326C26" w:rsidP="00326C26">
            <w:pPr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</w:pPr>
            <w:r w:rsidRPr="00E51765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N</w:t>
            </w:r>
          </w:p>
        </w:tc>
        <w:tc>
          <w:tcPr>
            <w:tcW w:w="5760" w:type="dxa"/>
            <w:shd w:val="clear" w:color="auto" w:fill="727477"/>
          </w:tcPr>
          <w:p w14:paraId="5AB143A4" w14:textId="63C88B2E" w:rsidR="00326C26" w:rsidRPr="00E51765" w:rsidRDefault="00326C26" w:rsidP="00384107">
            <w:pPr>
              <w:pStyle w:val="Heading3"/>
              <w:tabs>
                <w:tab w:val="clear" w:pos="-4824"/>
                <w:tab w:val="clear" w:pos="-4104"/>
                <w:tab w:val="clear" w:pos="-3774"/>
                <w:tab w:val="clear" w:pos="-3414"/>
                <w:tab w:val="clear" w:pos="-3234"/>
                <w:tab w:val="clear" w:pos="-2664"/>
                <w:tab w:val="clear" w:pos="-1974"/>
                <w:tab w:val="clear" w:pos="-1224"/>
                <w:tab w:val="clear" w:pos="-504"/>
                <w:tab w:val="clear" w:pos="216"/>
                <w:tab w:val="clear" w:pos="936"/>
                <w:tab w:val="clear" w:pos="1656"/>
                <w:tab w:val="clear" w:pos="2376"/>
                <w:tab w:val="clear" w:pos="3096"/>
                <w:tab w:val="clear" w:pos="3816"/>
                <w:tab w:val="clear" w:pos="4536"/>
                <w:tab w:val="clear" w:pos="5256"/>
                <w:tab w:val="clear" w:pos="5976"/>
                <w:tab w:val="clear" w:pos="6696"/>
                <w:tab w:val="clear" w:pos="7416"/>
                <w:tab w:val="clear" w:pos="8136"/>
                <w:tab w:val="clear" w:pos="8856"/>
                <w:tab w:val="clear" w:pos="9576"/>
              </w:tabs>
              <w:spacing w:before="20" w:after="20"/>
              <w:rPr>
                <w:rFonts w:ascii="Source Sans Pro" w:hAnsi="Source Sans Pro"/>
                <w:color w:val="FBFBFB"/>
                <w:sz w:val="22"/>
                <w:szCs w:val="22"/>
              </w:rPr>
            </w:pPr>
            <w:r w:rsidRPr="00E51765">
              <w:rPr>
                <w:rFonts w:ascii="Source Sans Pro" w:hAnsi="Source Sans Pro"/>
                <w:color w:val="FBFBFB"/>
                <w:sz w:val="22"/>
                <w:szCs w:val="22"/>
              </w:rPr>
              <w:t>Review Item</w:t>
            </w:r>
          </w:p>
        </w:tc>
        <w:tc>
          <w:tcPr>
            <w:tcW w:w="3690" w:type="dxa"/>
            <w:shd w:val="clear" w:color="auto" w:fill="727477"/>
          </w:tcPr>
          <w:p w14:paraId="7B4763DB" w14:textId="284F0347" w:rsidR="00326C26" w:rsidRPr="00E51765" w:rsidRDefault="00326C26" w:rsidP="00384107">
            <w:pPr>
              <w:pStyle w:val="Heading3"/>
              <w:tabs>
                <w:tab w:val="clear" w:pos="-4824"/>
                <w:tab w:val="clear" w:pos="-4104"/>
                <w:tab w:val="clear" w:pos="-3774"/>
                <w:tab w:val="clear" w:pos="-3414"/>
                <w:tab w:val="clear" w:pos="-3234"/>
                <w:tab w:val="clear" w:pos="-2664"/>
                <w:tab w:val="clear" w:pos="-1974"/>
                <w:tab w:val="clear" w:pos="-1224"/>
                <w:tab w:val="clear" w:pos="-504"/>
                <w:tab w:val="clear" w:pos="216"/>
                <w:tab w:val="clear" w:pos="936"/>
                <w:tab w:val="clear" w:pos="1656"/>
                <w:tab w:val="clear" w:pos="2376"/>
                <w:tab w:val="clear" w:pos="3096"/>
                <w:tab w:val="clear" w:pos="3816"/>
                <w:tab w:val="clear" w:pos="4536"/>
                <w:tab w:val="clear" w:pos="5256"/>
                <w:tab w:val="clear" w:pos="5976"/>
                <w:tab w:val="clear" w:pos="6696"/>
                <w:tab w:val="clear" w:pos="7416"/>
                <w:tab w:val="clear" w:pos="8136"/>
                <w:tab w:val="clear" w:pos="8856"/>
                <w:tab w:val="clear" w:pos="9576"/>
              </w:tabs>
              <w:spacing w:before="20" w:after="20"/>
              <w:rPr>
                <w:rFonts w:ascii="Source Sans Pro" w:hAnsi="Source Sans Pro"/>
                <w:color w:val="FBFBFB"/>
                <w:sz w:val="22"/>
                <w:szCs w:val="22"/>
              </w:rPr>
            </w:pPr>
            <w:r w:rsidRPr="00E51765">
              <w:rPr>
                <w:rFonts w:ascii="Source Sans Pro" w:hAnsi="Source Sans Pro"/>
                <w:color w:val="FBFBFB"/>
                <w:sz w:val="22"/>
                <w:szCs w:val="22"/>
              </w:rPr>
              <w:t>Comments</w:t>
            </w:r>
          </w:p>
        </w:tc>
      </w:tr>
      <w:tr w:rsidR="00326C26" w:rsidRPr="00E25D8B" w14:paraId="2B664486" w14:textId="77777777" w:rsidTr="00C94868">
        <w:tc>
          <w:tcPr>
            <w:tcW w:w="450" w:type="dxa"/>
            <w:shd w:val="clear" w:color="auto" w:fill="auto"/>
          </w:tcPr>
          <w:p w14:paraId="5EDB3EC0" w14:textId="77777777" w:rsidR="00326C26" w:rsidRPr="00E25D8B" w:rsidRDefault="00326C26" w:rsidP="0038410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5268E4DE" w14:textId="637A1DEF" w:rsidR="00326C26" w:rsidRPr="00E25D8B" w:rsidRDefault="00326C26" w:rsidP="0038410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14:paraId="1D20FA0F" w14:textId="77777777" w:rsidR="00326C26" w:rsidRPr="00E25D8B" w:rsidRDefault="00326C26" w:rsidP="00384107">
            <w:pPr>
              <w:tabs>
                <w:tab w:val="left" w:pos="-1080"/>
                <w:tab w:val="left" w:pos="-864"/>
                <w:tab w:val="left" w:pos="-144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6570"/>
                <w:tab w:val="left" w:pos="7056"/>
                <w:tab w:val="left" w:pos="7776"/>
                <w:tab w:val="left" w:pos="8496"/>
                <w:tab w:val="left" w:pos="9216"/>
              </w:tabs>
              <w:rPr>
                <w:rFonts w:ascii="Source Sans Pro" w:hAnsi="Source Sans Pro"/>
                <w:sz w:val="22"/>
                <w:szCs w:val="22"/>
              </w:rPr>
            </w:pPr>
            <w:r w:rsidRPr="00E25D8B">
              <w:rPr>
                <w:rFonts w:ascii="Source Sans Pro" w:hAnsi="Source Sans Pro"/>
                <w:sz w:val="22"/>
                <w:szCs w:val="22"/>
              </w:rPr>
              <w:t xml:space="preserve">Vacancies filled for more than 120 days from sources outside the agency are announced on OPM’s USAJOBS website. </w:t>
            </w:r>
          </w:p>
          <w:p w14:paraId="1A9EF29F" w14:textId="53FB8B78" w:rsidR="00FD45C4" w:rsidRDefault="00326C26" w:rsidP="00384107">
            <w:pPr>
              <w:tabs>
                <w:tab w:val="left" w:pos="-1080"/>
                <w:tab w:val="left" w:pos="-864"/>
                <w:tab w:val="left" w:pos="-144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6570"/>
                <w:tab w:val="left" w:pos="7056"/>
                <w:tab w:val="left" w:pos="7776"/>
                <w:tab w:val="left" w:pos="8496"/>
                <w:tab w:val="left" w:pos="9216"/>
              </w:tabs>
              <w:rPr>
                <w:rFonts w:ascii="Source Sans Pro" w:hAnsi="Source Sans Pro"/>
                <w:sz w:val="22"/>
                <w:szCs w:val="22"/>
              </w:rPr>
            </w:pPr>
            <w:r w:rsidRPr="00E25D8B">
              <w:rPr>
                <w:rFonts w:ascii="Source Sans Pro" w:hAnsi="Source Sans Pro"/>
                <w:sz w:val="22"/>
                <w:szCs w:val="22"/>
              </w:rPr>
              <w:t>[</w:t>
            </w:r>
            <w:hyperlink r:id="rId54" w:anchor="p-330.102(b)" w:history="1">
              <w:r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330.102(b)</w:t>
              </w:r>
            </w:hyperlink>
            <w:r w:rsidRPr="00E25D8B">
              <w:rPr>
                <w:rFonts w:ascii="Source Sans Pro" w:hAnsi="Source Sans Pro"/>
                <w:sz w:val="22"/>
                <w:szCs w:val="22"/>
              </w:rPr>
              <w:t xml:space="preserve">] </w:t>
            </w:r>
          </w:p>
          <w:p w14:paraId="1525CA06" w14:textId="73A15C43" w:rsidR="00326C26" w:rsidRPr="00FD45C4" w:rsidRDefault="00FD45C4" w:rsidP="00384107">
            <w:pPr>
              <w:tabs>
                <w:tab w:val="left" w:pos="-1080"/>
                <w:tab w:val="left" w:pos="-864"/>
                <w:tab w:val="left" w:pos="-144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6570"/>
                <w:tab w:val="left" w:pos="7056"/>
                <w:tab w:val="left" w:pos="7776"/>
                <w:tab w:val="left" w:pos="8496"/>
                <w:tab w:val="left" w:pos="9216"/>
              </w:tabs>
              <w:rPr>
                <w:rFonts w:ascii="Source Sans Pro" w:hAnsi="Source Sans Pro"/>
                <w:b/>
                <w:bCs/>
                <w:sz w:val="18"/>
                <w:szCs w:val="18"/>
              </w:rPr>
            </w:pPr>
            <w:r w:rsidRPr="00FD45C4">
              <w:rPr>
                <w:rFonts w:ascii="Source Sans Pro" w:hAnsi="Source Sans Pro"/>
                <w:b/>
                <w:bCs/>
                <w:sz w:val="18"/>
                <w:szCs w:val="18"/>
              </w:rPr>
              <w:t>*</w:t>
            </w:r>
            <w:r w:rsidR="00326C26" w:rsidRPr="00FD45C4">
              <w:rPr>
                <w:rFonts w:ascii="Source Sans Pro" w:hAnsi="Source Sans Pro"/>
                <w:b/>
                <w:bCs/>
                <w:sz w:val="18"/>
                <w:szCs w:val="18"/>
                <w:u w:val="single"/>
              </w:rPr>
              <w:t>Note</w:t>
            </w:r>
            <w:r w:rsidR="00326C26" w:rsidRPr="00FD45C4">
              <w:rPr>
                <w:rFonts w:ascii="Source Sans Pro" w:hAnsi="Source Sans Pro"/>
                <w:b/>
                <w:bCs/>
                <w:sz w:val="18"/>
                <w:szCs w:val="18"/>
              </w:rPr>
              <w:t>: For term positions, the announcement should state that the agency has the option of extending a term appointment up to the four-year limit.  [</w:t>
            </w:r>
            <w:hyperlink r:id="rId55" w:anchor="p-316.301(a)" w:history="1">
              <w:r w:rsidR="00326C26">
                <w:rPr>
                  <w:rStyle w:val="Hyperlink"/>
                  <w:rFonts w:ascii="Source Sans Pro" w:hAnsi="Source Sans Pro"/>
                  <w:sz w:val="18"/>
                  <w:szCs w:val="18"/>
                </w:rPr>
                <w:t>5 CFR 316.301(a)</w:t>
              </w:r>
            </w:hyperlink>
            <w:r w:rsidR="00326C26" w:rsidRPr="00FD45C4">
              <w:rPr>
                <w:rFonts w:ascii="Source Sans Pro" w:hAnsi="Source Sans Pro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3690" w:type="dxa"/>
            <w:shd w:val="clear" w:color="auto" w:fill="auto"/>
          </w:tcPr>
          <w:p w14:paraId="65C400F9" w14:textId="77777777" w:rsidR="00326C26" w:rsidRPr="00E25D8B" w:rsidRDefault="00326C26" w:rsidP="00384107">
            <w:pPr>
              <w:pStyle w:val="Heading3"/>
              <w:tabs>
                <w:tab w:val="clear" w:pos="-4824"/>
                <w:tab w:val="clear" w:pos="-4104"/>
                <w:tab w:val="clear" w:pos="-3774"/>
                <w:tab w:val="clear" w:pos="-3414"/>
                <w:tab w:val="clear" w:pos="-3234"/>
                <w:tab w:val="clear" w:pos="-2664"/>
                <w:tab w:val="clear" w:pos="-1974"/>
                <w:tab w:val="clear" w:pos="-1224"/>
                <w:tab w:val="clear" w:pos="-504"/>
                <w:tab w:val="clear" w:pos="216"/>
                <w:tab w:val="clear" w:pos="936"/>
                <w:tab w:val="clear" w:pos="1656"/>
                <w:tab w:val="clear" w:pos="2376"/>
                <w:tab w:val="clear" w:pos="3096"/>
                <w:tab w:val="clear" w:pos="3816"/>
                <w:tab w:val="clear" w:pos="4536"/>
                <w:tab w:val="clear" w:pos="5256"/>
                <w:tab w:val="clear" w:pos="5976"/>
                <w:tab w:val="clear" w:pos="6696"/>
                <w:tab w:val="clear" w:pos="7416"/>
                <w:tab w:val="clear" w:pos="8136"/>
                <w:tab w:val="clear" w:pos="8856"/>
                <w:tab w:val="clear" w:pos="9576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26C26" w:rsidRPr="00E25D8B" w14:paraId="197866B2" w14:textId="77777777" w:rsidTr="00C94868">
        <w:tc>
          <w:tcPr>
            <w:tcW w:w="450" w:type="dxa"/>
            <w:shd w:val="clear" w:color="auto" w:fill="auto"/>
          </w:tcPr>
          <w:p w14:paraId="32B3C082" w14:textId="77777777" w:rsidR="00326C26" w:rsidRPr="00E25D8B" w:rsidRDefault="00326C26" w:rsidP="0038410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0D5F8A05" w14:textId="2B4C8C6B" w:rsidR="00326C26" w:rsidRPr="00E25D8B" w:rsidRDefault="00326C26" w:rsidP="0038410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14:paraId="253EA448" w14:textId="77777777" w:rsidR="00326C26" w:rsidRPr="00E25D8B" w:rsidRDefault="00326C26" w:rsidP="00384107">
            <w:pPr>
              <w:tabs>
                <w:tab w:val="left" w:pos="-1080"/>
                <w:tab w:val="left" w:pos="-864"/>
                <w:tab w:val="left" w:pos="-144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6570"/>
                <w:tab w:val="left" w:pos="7056"/>
                <w:tab w:val="left" w:pos="7776"/>
                <w:tab w:val="left" w:pos="8496"/>
                <w:tab w:val="left" w:pos="9216"/>
              </w:tabs>
              <w:rPr>
                <w:rFonts w:ascii="Source Sans Pro" w:hAnsi="Source Sans Pro"/>
                <w:sz w:val="22"/>
                <w:szCs w:val="22"/>
              </w:rPr>
            </w:pPr>
            <w:r w:rsidRPr="00E25D8B">
              <w:rPr>
                <w:rFonts w:ascii="Source Sans Pro" w:hAnsi="Source Sans Pro"/>
                <w:sz w:val="22"/>
                <w:szCs w:val="22"/>
              </w:rPr>
              <w:t xml:space="preserve">Prior to selecting from outside the agency’s workforce, ICTAP is cleared </w:t>
            </w:r>
            <w:proofErr w:type="gramStart"/>
            <w:r w:rsidRPr="00E25D8B">
              <w:rPr>
                <w:rFonts w:ascii="Source Sans Pro" w:hAnsi="Source Sans Pro"/>
                <w:sz w:val="22"/>
                <w:szCs w:val="22"/>
              </w:rPr>
              <w:t>for</w:t>
            </w:r>
            <w:proofErr w:type="gramEnd"/>
            <w:r w:rsidRPr="00E25D8B">
              <w:rPr>
                <w:rFonts w:ascii="Source Sans Pro" w:hAnsi="Source Sans Pro"/>
                <w:sz w:val="22"/>
                <w:szCs w:val="22"/>
              </w:rPr>
              <w:t xml:space="preserve"> positions lasting 121 days or more.</w:t>
            </w:r>
          </w:p>
          <w:p w14:paraId="6F31160D" w14:textId="4E41706B" w:rsidR="00326C26" w:rsidRPr="00E25D8B" w:rsidRDefault="00326C26" w:rsidP="0038410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E25D8B">
              <w:rPr>
                <w:rFonts w:ascii="Source Sans Pro" w:hAnsi="Source Sans Pro"/>
                <w:sz w:val="22"/>
                <w:szCs w:val="22"/>
              </w:rPr>
              <w:t>[</w:t>
            </w:r>
            <w:hyperlink r:id="rId56" w:history="1">
              <w:r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330.705</w:t>
              </w:r>
            </w:hyperlink>
            <w:r w:rsidRPr="00E25D8B">
              <w:rPr>
                <w:rFonts w:ascii="Source Sans Pro" w:hAnsi="Source Sans Pro"/>
                <w:sz w:val="22"/>
                <w:szCs w:val="22"/>
              </w:rPr>
              <w:t>]</w:t>
            </w:r>
          </w:p>
        </w:tc>
        <w:tc>
          <w:tcPr>
            <w:tcW w:w="3690" w:type="dxa"/>
            <w:shd w:val="clear" w:color="auto" w:fill="auto"/>
          </w:tcPr>
          <w:p w14:paraId="4927DDE5" w14:textId="77777777" w:rsidR="00326C26" w:rsidRPr="00E25D8B" w:rsidRDefault="00326C26" w:rsidP="00384107">
            <w:pPr>
              <w:spacing w:before="20" w:after="20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</w:tr>
      <w:tr w:rsidR="00326C26" w:rsidRPr="00E25D8B" w14:paraId="0B84818D" w14:textId="77777777" w:rsidTr="00C94868">
        <w:tc>
          <w:tcPr>
            <w:tcW w:w="450" w:type="dxa"/>
            <w:shd w:val="clear" w:color="auto" w:fill="auto"/>
          </w:tcPr>
          <w:p w14:paraId="345218D8" w14:textId="77777777" w:rsidR="00326C26" w:rsidRPr="00E25D8B" w:rsidRDefault="00326C26" w:rsidP="0038410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3B087F99" w14:textId="19FDAFE8" w:rsidR="00326C26" w:rsidRPr="00E25D8B" w:rsidRDefault="00326C26" w:rsidP="0038410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14:paraId="5013EE9E" w14:textId="17F02A9F" w:rsidR="00326C26" w:rsidRPr="00E25D8B" w:rsidRDefault="00326C26" w:rsidP="0038410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E25D8B">
              <w:rPr>
                <w:rFonts w:ascii="Source Sans Pro" w:hAnsi="Source Sans Pro"/>
                <w:sz w:val="22"/>
                <w:szCs w:val="22"/>
              </w:rPr>
              <w:t>Appropriate selection priority is given to current or former agency employees under the agency's RPL prior to filling the position from outside the agency’s workforce. [</w:t>
            </w:r>
            <w:hyperlink r:id="rId57" w:anchor="p-330.705(a)(1)" w:history="1">
              <w:r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330.705(a)(1)</w:t>
              </w:r>
            </w:hyperlink>
            <w:r w:rsidRPr="00E25D8B">
              <w:rPr>
                <w:rFonts w:ascii="Source Sans Pro" w:hAnsi="Source Sans Pro"/>
                <w:sz w:val="22"/>
                <w:szCs w:val="22"/>
              </w:rPr>
              <w:t>]</w:t>
            </w:r>
          </w:p>
        </w:tc>
        <w:tc>
          <w:tcPr>
            <w:tcW w:w="3690" w:type="dxa"/>
            <w:shd w:val="clear" w:color="auto" w:fill="auto"/>
          </w:tcPr>
          <w:p w14:paraId="27B5FBAA" w14:textId="77777777" w:rsidR="00326C26" w:rsidRPr="00E25D8B" w:rsidRDefault="00326C26" w:rsidP="00384107">
            <w:pPr>
              <w:spacing w:before="20" w:after="20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</w:tr>
      <w:tr w:rsidR="00326C26" w:rsidRPr="00E25D8B" w14:paraId="72E5954F" w14:textId="77777777" w:rsidTr="00C94868">
        <w:tc>
          <w:tcPr>
            <w:tcW w:w="450" w:type="dxa"/>
            <w:shd w:val="clear" w:color="auto" w:fill="auto"/>
          </w:tcPr>
          <w:p w14:paraId="7FD105C5" w14:textId="77777777" w:rsidR="00326C26" w:rsidRPr="00E25D8B" w:rsidRDefault="00326C26" w:rsidP="0038410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756ABB10" w14:textId="2E61FA6D" w:rsidR="00326C26" w:rsidRPr="00E25D8B" w:rsidRDefault="00326C26" w:rsidP="0038410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14:paraId="1A974189" w14:textId="561B960C" w:rsidR="00326C26" w:rsidRPr="00E25D8B" w:rsidRDefault="00326C26" w:rsidP="0038410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hyperlink r:id="rId58" w:history="1">
              <w:r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332</w:t>
              </w:r>
            </w:hyperlink>
            <w:r w:rsidRPr="00E25D8B">
              <w:rPr>
                <w:rFonts w:ascii="Source Sans Pro" w:hAnsi="Source Sans Pro"/>
                <w:sz w:val="22"/>
                <w:szCs w:val="22"/>
              </w:rPr>
              <w:t xml:space="preserve"> employment procedures (delegated examining) apply to time-limited appointments in the competitive service </w:t>
            </w:r>
            <w:r w:rsidRPr="00E25D8B">
              <w:rPr>
                <w:rFonts w:ascii="Source Sans Pro" w:hAnsi="Source Sans Pro"/>
                <w:sz w:val="22"/>
                <w:szCs w:val="22"/>
                <w:u w:val="single"/>
              </w:rPr>
              <w:t>unless</w:t>
            </w:r>
            <w:r w:rsidRPr="00E25D8B">
              <w:rPr>
                <w:rFonts w:ascii="Source Sans Pro" w:hAnsi="Source Sans Pro"/>
                <w:sz w:val="22"/>
                <w:szCs w:val="22"/>
              </w:rPr>
              <w:t xml:space="preserve"> a noncompetitive exception is permitted.  Noncompetitive procedures may be used if the selectee meets one of the non-competitive categories found in </w:t>
            </w:r>
            <w:hyperlink r:id="rId59" w:anchor="p-316.402(b)" w:history="1">
              <w:r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316.402(b)</w:t>
              </w:r>
            </w:hyperlink>
            <w:r w:rsidRPr="00E25D8B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Pr="00E25D8B">
              <w:rPr>
                <w:rFonts w:ascii="Source Sans Pro" w:hAnsi="Source Sans Pro"/>
                <w:b/>
                <w:sz w:val="22"/>
                <w:szCs w:val="22"/>
              </w:rPr>
              <w:t>or</w:t>
            </w:r>
            <w:r w:rsidRPr="00E25D8B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hyperlink r:id="rId60" w:anchor="p-316.302(b)" w:history="1">
              <w:r w:rsidR="008B07F8">
                <w:rPr>
                  <w:rStyle w:val="Hyperlink"/>
                  <w:rFonts w:ascii="Source Sans Pro" w:hAnsi="Source Sans Pro"/>
                  <w:sz w:val="22"/>
                  <w:szCs w:val="22"/>
                </w:rPr>
                <w:t xml:space="preserve">5 CFR </w:t>
              </w:r>
              <w:r>
                <w:rPr>
                  <w:rStyle w:val="Hyperlink"/>
                  <w:rFonts w:ascii="Source Sans Pro" w:hAnsi="Source Sans Pro"/>
                  <w:sz w:val="22"/>
                  <w:szCs w:val="22"/>
                </w:rPr>
                <w:t>316.302(b)</w:t>
              </w:r>
            </w:hyperlink>
            <w:r w:rsidRPr="00E25D8B">
              <w:rPr>
                <w:rFonts w:ascii="Source Sans Pro" w:hAnsi="Source Sans Pro"/>
                <w:sz w:val="22"/>
                <w:szCs w:val="22"/>
              </w:rPr>
              <w:t xml:space="preserve"> listed in the </w:t>
            </w:r>
            <w:hyperlink r:id="rId61" w:anchor="url=Personnel-Actions" w:history="1">
              <w:r>
                <w:rPr>
                  <w:rStyle w:val="Hyperlink"/>
                  <w:rFonts w:ascii="Source Sans Pro" w:hAnsi="Source Sans Pro"/>
                  <w:sz w:val="22"/>
                  <w:szCs w:val="22"/>
                </w:rPr>
                <w:t>Guide to Processing Personnel Actions, Chapter 10, Table B</w:t>
              </w:r>
            </w:hyperlink>
            <w:r w:rsidRPr="00E25D8B">
              <w:rPr>
                <w:rFonts w:ascii="Source Sans Pro" w:hAnsi="Source Sans Pro"/>
                <w:sz w:val="22"/>
                <w:szCs w:val="22"/>
              </w:rPr>
              <w:t>.</w:t>
            </w:r>
          </w:p>
        </w:tc>
        <w:tc>
          <w:tcPr>
            <w:tcW w:w="3690" w:type="dxa"/>
            <w:shd w:val="clear" w:color="auto" w:fill="auto"/>
          </w:tcPr>
          <w:p w14:paraId="37B9EDD3" w14:textId="77777777" w:rsidR="00326C26" w:rsidRPr="00E25D8B" w:rsidRDefault="00326C26" w:rsidP="00384107">
            <w:pPr>
              <w:spacing w:before="20" w:after="20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</w:tr>
      <w:tr w:rsidR="00326C26" w:rsidRPr="00E25D8B" w14:paraId="4A5DFA25" w14:textId="77777777" w:rsidTr="00C94868">
        <w:tc>
          <w:tcPr>
            <w:tcW w:w="450" w:type="dxa"/>
            <w:shd w:val="clear" w:color="auto" w:fill="auto"/>
          </w:tcPr>
          <w:p w14:paraId="3110EC61" w14:textId="77777777" w:rsidR="00326C26" w:rsidRPr="00E25D8B" w:rsidRDefault="00326C26" w:rsidP="0038410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6C9DF9D9" w14:textId="4DA79521" w:rsidR="00326C26" w:rsidRPr="00E25D8B" w:rsidRDefault="00326C26" w:rsidP="0038410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14:paraId="0386E74E" w14:textId="28DE468B" w:rsidR="00326C26" w:rsidRPr="00E25D8B" w:rsidRDefault="00326C26" w:rsidP="0038410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E25D8B">
              <w:rPr>
                <w:rFonts w:ascii="Source Sans Pro" w:hAnsi="Source Sans Pro"/>
                <w:sz w:val="22"/>
                <w:szCs w:val="22"/>
              </w:rPr>
              <w:t>The selectee meets OPM qualification standards including passing a written test, if required. [</w:t>
            </w:r>
            <w:hyperlink r:id="rId62" w:history="1">
              <w:r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338.301</w:t>
              </w:r>
            </w:hyperlink>
            <w:r w:rsidRPr="00E25D8B">
              <w:rPr>
                <w:rFonts w:ascii="Source Sans Pro" w:hAnsi="Source Sans Pro"/>
                <w:sz w:val="22"/>
                <w:szCs w:val="22"/>
              </w:rPr>
              <w:t>]</w:t>
            </w:r>
          </w:p>
        </w:tc>
        <w:tc>
          <w:tcPr>
            <w:tcW w:w="3690" w:type="dxa"/>
            <w:shd w:val="clear" w:color="auto" w:fill="auto"/>
          </w:tcPr>
          <w:p w14:paraId="69645D58" w14:textId="77777777" w:rsidR="00326C26" w:rsidRPr="00E25D8B" w:rsidRDefault="00326C26" w:rsidP="0038410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26C26" w:rsidRPr="00E25D8B" w14:paraId="57F85F7E" w14:textId="77777777" w:rsidTr="00C94868">
        <w:tc>
          <w:tcPr>
            <w:tcW w:w="450" w:type="dxa"/>
            <w:shd w:val="clear" w:color="auto" w:fill="auto"/>
          </w:tcPr>
          <w:p w14:paraId="5409CD7E" w14:textId="77777777" w:rsidR="00326C26" w:rsidRPr="00E25D8B" w:rsidRDefault="00326C26" w:rsidP="0038410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12523CFA" w14:textId="496F75DF" w:rsidR="00326C26" w:rsidRPr="00E25D8B" w:rsidRDefault="00326C26" w:rsidP="0038410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14:paraId="77FA0CFF" w14:textId="05EF9FA7" w:rsidR="00326C26" w:rsidRPr="00E25D8B" w:rsidRDefault="00326C26" w:rsidP="0038410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E25D8B">
              <w:rPr>
                <w:rFonts w:ascii="Source Sans Pro" w:hAnsi="Source Sans Pro"/>
                <w:sz w:val="22"/>
                <w:szCs w:val="22"/>
              </w:rPr>
              <w:t xml:space="preserve">The selectee is not a relative of any individual with vested or delegated appointing authority or the authority to recommend individuals for </w:t>
            </w:r>
            <w:proofErr w:type="gramStart"/>
            <w:r w:rsidRPr="00E25D8B">
              <w:rPr>
                <w:rFonts w:ascii="Source Sans Pro" w:hAnsi="Source Sans Pro"/>
                <w:sz w:val="22"/>
                <w:szCs w:val="22"/>
              </w:rPr>
              <w:t>appointment</w:t>
            </w:r>
            <w:proofErr w:type="gramEnd"/>
            <w:r w:rsidRPr="00E25D8B">
              <w:rPr>
                <w:rFonts w:ascii="Source Sans Pro" w:hAnsi="Source Sans Pro"/>
                <w:sz w:val="22"/>
                <w:szCs w:val="22"/>
              </w:rPr>
              <w:t>. [</w:t>
            </w:r>
            <w:hyperlink r:id="rId63" w:history="1">
              <w:r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U.S.C. 3110</w:t>
              </w:r>
            </w:hyperlink>
            <w:r w:rsidRPr="00E25D8B">
              <w:rPr>
                <w:rFonts w:ascii="Source Sans Pro" w:hAnsi="Source Sans Pro"/>
                <w:sz w:val="22"/>
                <w:szCs w:val="22"/>
              </w:rPr>
              <w:t>]</w:t>
            </w:r>
          </w:p>
        </w:tc>
        <w:tc>
          <w:tcPr>
            <w:tcW w:w="3690" w:type="dxa"/>
            <w:shd w:val="clear" w:color="auto" w:fill="auto"/>
          </w:tcPr>
          <w:p w14:paraId="4ED18C18" w14:textId="77777777" w:rsidR="00326C26" w:rsidRPr="00E25D8B" w:rsidRDefault="00326C26" w:rsidP="0038410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26C26" w:rsidRPr="00E25D8B" w14:paraId="59B4AF73" w14:textId="77777777" w:rsidTr="00C94868">
        <w:tblPrEx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63"/>
        </w:trPr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</w:tcPr>
          <w:p w14:paraId="3BCED89E" w14:textId="77777777" w:rsidR="00326C26" w:rsidRPr="00E25D8B" w:rsidRDefault="00326C26" w:rsidP="0038410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63E7BEF8" w14:textId="6AEDB1E7" w:rsidR="00326C26" w:rsidRPr="00E25D8B" w:rsidRDefault="00326C26" w:rsidP="0038410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14:paraId="23A7B2C4" w14:textId="77777777" w:rsidR="00326C26" w:rsidRPr="00E25D8B" w:rsidRDefault="00326C26" w:rsidP="00384107">
            <w:pPr>
              <w:tabs>
                <w:tab w:val="left" w:pos="-570"/>
                <w:tab w:val="left" w:pos="-300"/>
                <w:tab w:val="left" w:pos="240"/>
                <w:tab w:val="left" w:pos="600"/>
                <w:tab w:val="left" w:pos="960"/>
                <w:tab w:val="left" w:pos="1230"/>
                <w:tab w:val="left" w:pos="4320"/>
                <w:tab w:val="left" w:pos="5190"/>
                <w:tab w:val="left" w:pos="5760"/>
                <w:tab w:val="left" w:pos="609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E25D8B">
              <w:rPr>
                <w:rFonts w:ascii="Source Sans Pro" w:hAnsi="Source Sans Pro"/>
                <w:sz w:val="22"/>
                <w:szCs w:val="22"/>
              </w:rPr>
              <w:t xml:space="preserve">All applicable remarks are entered on SF 50, </w:t>
            </w:r>
            <w:proofErr w:type="gramStart"/>
            <w:r w:rsidRPr="00E25D8B">
              <w:rPr>
                <w:rFonts w:ascii="Source Sans Pro" w:hAnsi="Source Sans Pro"/>
                <w:sz w:val="22"/>
                <w:szCs w:val="22"/>
              </w:rPr>
              <w:t>e.g.,:</w:t>
            </w:r>
            <w:proofErr w:type="gramEnd"/>
          </w:p>
          <w:p w14:paraId="7381CC69" w14:textId="17D880C4" w:rsidR="00326C26" w:rsidRPr="00E25D8B" w:rsidRDefault="00326C26" w:rsidP="00384107">
            <w:pPr>
              <w:numPr>
                <w:ilvl w:val="0"/>
                <w:numId w:val="5"/>
              </w:numPr>
              <w:tabs>
                <w:tab w:val="left" w:pos="-570"/>
                <w:tab w:val="left" w:pos="-300"/>
                <w:tab w:val="left" w:pos="240"/>
                <w:tab w:val="left" w:pos="600"/>
                <w:tab w:val="left" w:pos="960"/>
                <w:tab w:val="left" w:pos="1230"/>
                <w:tab w:val="left" w:pos="4320"/>
                <w:tab w:val="left" w:pos="5190"/>
                <w:tab w:val="left" w:pos="5760"/>
                <w:tab w:val="left" w:pos="609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E25D8B">
              <w:rPr>
                <w:rFonts w:ascii="Source Sans Pro" w:hAnsi="Source Sans Pro"/>
                <w:sz w:val="22"/>
                <w:szCs w:val="22"/>
              </w:rPr>
              <w:t>M01 Appointment affidavit executed (date)</w:t>
            </w:r>
          </w:p>
          <w:p w14:paraId="558BD5B9" w14:textId="5323CF47" w:rsidR="00326C26" w:rsidRPr="00E25D8B" w:rsidRDefault="00326C26" w:rsidP="00384107">
            <w:pPr>
              <w:numPr>
                <w:ilvl w:val="0"/>
                <w:numId w:val="1"/>
              </w:numPr>
              <w:tabs>
                <w:tab w:val="left" w:pos="-570"/>
                <w:tab w:val="left" w:pos="-300"/>
                <w:tab w:val="left" w:pos="240"/>
                <w:tab w:val="left" w:pos="600"/>
                <w:tab w:val="left" w:pos="960"/>
                <w:tab w:val="left" w:pos="1230"/>
                <w:tab w:val="left" w:pos="4320"/>
                <w:tab w:val="left" w:pos="5190"/>
                <w:tab w:val="left" w:pos="5760"/>
                <w:tab w:val="left" w:pos="609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E25D8B">
              <w:rPr>
                <w:rFonts w:ascii="Source Sans Pro" w:hAnsi="Source Sans Pro"/>
                <w:sz w:val="22"/>
                <w:szCs w:val="22"/>
              </w:rPr>
              <w:t>M39 Creditable Military Service (if applicable)</w:t>
            </w:r>
          </w:p>
          <w:p w14:paraId="70930487" w14:textId="1FD3B521" w:rsidR="00326C26" w:rsidRPr="00E25D8B" w:rsidRDefault="00326C26" w:rsidP="00384107">
            <w:pPr>
              <w:numPr>
                <w:ilvl w:val="0"/>
                <w:numId w:val="1"/>
              </w:numPr>
              <w:tabs>
                <w:tab w:val="clear" w:pos="360"/>
                <w:tab w:val="left" w:pos="-570"/>
                <w:tab w:val="left" w:pos="-300"/>
                <w:tab w:val="left" w:pos="240"/>
                <w:tab w:val="left" w:pos="4320"/>
                <w:tab w:val="left" w:pos="5190"/>
                <w:tab w:val="left" w:pos="5760"/>
                <w:tab w:val="left" w:pos="6090"/>
              </w:tabs>
              <w:spacing w:before="20" w:after="20"/>
              <w:ind w:left="780" w:hanging="780"/>
              <w:rPr>
                <w:rFonts w:ascii="Source Sans Pro" w:hAnsi="Source Sans Pro"/>
                <w:sz w:val="22"/>
                <w:szCs w:val="22"/>
              </w:rPr>
            </w:pPr>
            <w:r w:rsidRPr="00E25D8B">
              <w:rPr>
                <w:rFonts w:ascii="Source Sans Pro" w:hAnsi="Source Sans Pro"/>
                <w:sz w:val="22"/>
                <w:szCs w:val="22"/>
              </w:rPr>
              <w:t>M06 Reason for temporary appointment (state reason)</w:t>
            </w:r>
          </w:p>
          <w:p w14:paraId="2BE7FB00" w14:textId="270879CC" w:rsidR="00326C26" w:rsidRPr="00E25D8B" w:rsidRDefault="00326C26" w:rsidP="00326C26">
            <w:pPr>
              <w:numPr>
                <w:ilvl w:val="0"/>
                <w:numId w:val="20"/>
              </w:numPr>
              <w:tabs>
                <w:tab w:val="left" w:pos="-570"/>
                <w:tab w:val="left" w:pos="-300"/>
                <w:tab w:val="left" w:pos="240"/>
                <w:tab w:val="left" w:pos="600"/>
                <w:tab w:val="left" w:pos="960"/>
                <w:tab w:val="left" w:pos="1230"/>
                <w:tab w:val="left" w:pos="4320"/>
                <w:tab w:val="left" w:pos="5190"/>
                <w:tab w:val="left" w:pos="5760"/>
                <w:tab w:val="left" w:pos="609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E25D8B">
              <w:rPr>
                <w:rFonts w:ascii="Source Sans Pro" w:hAnsi="Source Sans Pro"/>
                <w:sz w:val="22"/>
                <w:szCs w:val="22"/>
              </w:rPr>
              <w:t>A21 Temporary employees serve under appointments limited to one year or less and are subject to termination at any time without use of adverse action or RIF procedures.  A temporary appointment does not confer eligibility to be promoted or reassigned to other positions, or the ability to be non-competitively converted to career-conditional appointment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950A2F" w14:textId="77777777" w:rsidR="00326C26" w:rsidRPr="00E25D8B" w:rsidRDefault="00326C26" w:rsidP="00384107">
            <w:pPr>
              <w:spacing w:before="20" w:after="20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</w:tr>
      <w:tr w:rsidR="00326C26" w:rsidRPr="00E25D8B" w14:paraId="6414AE36" w14:textId="77777777" w:rsidTr="00C94868">
        <w:tblPrEx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63"/>
        </w:trPr>
        <w:tc>
          <w:tcPr>
            <w:tcW w:w="450" w:type="dxa"/>
            <w:shd w:val="clear" w:color="auto" w:fill="auto"/>
          </w:tcPr>
          <w:p w14:paraId="29958EE7" w14:textId="77777777" w:rsidR="00326C26" w:rsidRPr="00E25D8B" w:rsidRDefault="00326C26" w:rsidP="0038410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03BBAAB8" w14:textId="6D95DEE9" w:rsidR="00326C26" w:rsidRPr="00E25D8B" w:rsidRDefault="00326C26" w:rsidP="0038410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14:paraId="467E68A9" w14:textId="2BF980C0" w:rsidR="00326C26" w:rsidRPr="00E25D8B" w:rsidRDefault="00326C26" w:rsidP="00FA5E42">
            <w:pPr>
              <w:tabs>
                <w:tab w:val="left" w:pos="-864"/>
                <w:tab w:val="left" w:pos="-144"/>
                <w:tab w:val="left" w:pos="186"/>
                <w:tab w:val="left" w:pos="546"/>
                <w:tab w:val="left" w:pos="726"/>
                <w:tab w:val="left" w:pos="90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spacing w:before="20" w:after="20"/>
              <w:ind w:right="432"/>
              <w:rPr>
                <w:rFonts w:ascii="Source Sans Pro" w:hAnsi="Source Sans Pro"/>
                <w:sz w:val="22"/>
                <w:szCs w:val="22"/>
              </w:rPr>
            </w:pPr>
            <w:r w:rsidRPr="00E25D8B">
              <w:rPr>
                <w:rFonts w:ascii="Source Sans Pro" w:hAnsi="Source Sans Pro"/>
                <w:sz w:val="22"/>
                <w:szCs w:val="22"/>
              </w:rPr>
              <w:t>Health benefits eligibility/coverage is provided [</w:t>
            </w:r>
            <w:hyperlink r:id="rId64" w:history="1">
              <w:r>
                <w:rPr>
                  <w:rStyle w:val="Hyperlink"/>
                  <w:rFonts w:ascii="Source Sans Pro" w:hAnsi="Source Sans Pro"/>
                  <w:sz w:val="22"/>
                  <w:szCs w:val="22"/>
                </w:rPr>
                <w:t xml:space="preserve">5 CFR </w:t>
              </w:r>
              <w:r>
                <w:rPr>
                  <w:rStyle w:val="Hyperlink"/>
                  <w:rFonts w:ascii="Source Sans Pro" w:hAnsi="Source Sans Pro"/>
                  <w:sz w:val="22"/>
                  <w:szCs w:val="22"/>
                </w:rPr>
                <w:lastRenderedPageBreak/>
                <w:t>890.102</w:t>
              </w:r>
            </w:hyperlink>
            <w:r w:rsidRPr="00E25D8B">
              <w:rPr>
                <w:rFonts w:ascii="Source Sans Pro" w:hAnsi="Source Sans Pro"/>
                <w:sz w:val="22"/>
                <w:szCs w:val="22"/>
              </w:rPr>
              <w:t>]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81E3FF" w14:textId="77777777" w:rsidR="00326C26" w:rsidRPr="00E25D8B" w:rsidRDefault="00326C26" w:rsidP="00384107">
            <w:pPr>
              <w:spacing w:before="20" w:after="20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</w:tr>
      <w:tr w:rsidR="00326C26" w:rsidRPr="00E25D8B" w14:paraId="4448FDA1" w14:textId="77777777" w:rsidTr="00C94868">
        <w:tblPrEx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63"/>
        </w:trPr>
        <w:tc>
          <w:tcPr>
            <w:tcW w:w="450" w:type="dxa"/>
            <w:shd w:val="clear" w:color="auto" w:fill="auto"/>
          </w:tcPr>
          <w:p w14:paraId="5CD6C229" w14:textId="77777777" w:rsidR="00326C26" w:rsidRPr="00E25D8B" w:rsidRDefault="00326C26" w:rsidP="0038410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086C4222" w14:textId="29AC94D7" w:rsidR="00326C26" w:rsidRPr="00E25D8B" w:rsidRDefault="00326C26" w:rsidP="0038410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14:paraId="4B317303" w14:textId="353993D9" w:rsidR="00326C26" w:rsidRPr="00E25D8B" w:rsidRDefault="00326C26" w:rsidP="00FA5E42">
            <w:pPr>
              <w:tabs>
                <w:tab w:val="left" w:pos="-570"/>
                <w:tab w:val="left" w:pos="-300"/>
                <w:tab w:val="left" w:pos="240"/>
                <w:tab w:val="left" w:pos="600"/>
                <w:tab w:val="left" w:pos="960"/>
                <w:tab w:val="left" w:pos="1230"/>
                <w:tab w:val="left" w:pos="4320"/>
                <w:tab w:val="left" w:pos="5190"/>
                <w:tab w:val="left" w:pos="5760"/>
                <w:tab w:val="left" w:pos="609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E25D8B">
              <w:rPr>
                <w:rFonts w:ascii="Source Sans Pro" w:hAnsi="Source Sans Pro"/>
                <w:sz w:val="22"/>
                <w:szCs w:val="22"/>
              </w:rPr>
              <w:t>Retirement code/coverage is provided [</w:t>
            </w:r>
            <w:hyperlink r:id="rId65" w:history="1">
              <w:r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831.201</w:t>
              </w:r>
            </w:hyperlink>
            <w:r w:rsidRPr="00E25D8B">
              <w:rPr>
                <w:rFonts w:ascii="Source Sans Pro" w:hAnsi="Source Sans Pro"/>
                <w:sz w:val="22"/>
                <w:szCs w:val="22"/>
              </w:rPr>
              <w:t>]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1629A9" w14:textId="77777777" w:rsidR="00326C26" w:rsidRPr="00E25D8B" w:rsidRDefault="00326C26" w:rsidP="00384107">
            <w:pPr>
              <w:spacing w:before="20" w:after="20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</w:tr>
      <w:tr w:rsidR="00326C26" w:rsidRPr="00E25D8B" w14:paraId="767301C1" w14:textId="77777777" w:rsidTr="00C94868">
        <w:tblPrEx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63"/>
        </w:trPr>
        <w:tc>
          <w:tcPr>
            <w:tcW w:w="450" w:type="dxa"/>
            <w:shd w:val="clear" w:color="auto" w:fill="auto"/>
          </w:tcPr>
          <w:p w14:paraId="26E03EBD" w14:textId="77777777" w:rsidR="00326C26" w:rsidRPr="00E25D8B" w:rsidRDefault="00326C26" w:rsidP="0038410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3F36DD09" w14:textId="018D5AC7" w:rsidR="00326C26" w:rsidRPr="00E25D8B" w:rsidRDefault="00326C26" w:rsidP="0038410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14:paraId="47A825A1" w14:textId="4F545BE7" w:rsidR="00326C26" w:rsidRPr="00E25D8B" w:rsidRDefault="00326C26" w:rsidP="00FA5E42">
            <w:pPr>
              <w:tabs>
                <w:tab w:val="left" w:pos="-480"/>
                <w:tab w:val="left" w:pos="-300"/>
                <w:tab w:val="left" w:pos="600"/>
                <w:tab w:val="left" w:pos="960"/>
                <w:tab w:val="left" w:pos="1230"/>
                <w:tab w:val="left" w:pos="4320"/>
                <w:tab w:val="left" w:pos="5190"/>
                <w:tab w:val="left" w:pos="5760"/>
                <w:tab w:val="left" w:pos="6090"/>
              </w:tabs>
              <w:spacing w:before="20" w:after="20"/>
              <w:rPr>
                <w:rFonts w:ascii="Source Sans Pro" w:hAnsi="Source Sans Pro"/>
                <w:b/>
                <w:sz w:val="22"/>
                <w:szCs w:val="22"/>
                <w:u w:val="single"/>
              </w:rPr>
            </w:pPr>
            <w:r w:rsidRPr="00E25D8B">
              <w:rPr>
                <w:rFonts w:ascii="Source Sans Pro" w:hAnsi="Source Sans Pro"/>
                <w:sz w:val="22"/>
                <w:szCs w:val="22"/>
              </w:rPr>
              <w:t>Life insurance eligibility/coverage is provided [</w:t>
            </w:r>
            <w:hyperlink r:id="rId66" w:history="1">
              <w:r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870.302</w:t>
              </w:r>
            </w:hyperlink>
            <w:r w:rsidRPr="00E25D8B">
              <w:rPr>
                <w:rFonts w:ascii="Source Sans Pro" w:hAnsi="Source Sans Pro"/>
                <w:sz w:val="22"/>
                <w:szCs w:val="22"/>
              </w:rPr>
              <w:t>]</w:t>
            </w:r>
          </w:p>
        </w:tc>
        <w:tc>
          <w:tcPr>
            <w:tcW w:w="3690" w:type="dxa"/>
            <w:shd w:val="clear" w:color="auto" w:fill="auto"/>
          </w:tcPr>
          <w:p w14:paraId="18B86E7A" w14:textId="3CFB3D22" w:rsidR="00326C26" w:rsidRPr="00E25D8B" w:rsidRDefault="00326C26" w:rsidP="00384107">
            <w:pPr>
              <w:spacing w:before="20" w:after="20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</w:tr>
      <w:tr w:rsidR="000302AE" w:rsidRPr="00E25D8B" w14:paraId="54619A23" w14:textId="77777777" w:rsidTr="00C94868">
        <w:tblPrEx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63"/>
        </w:trPr>
        <w:tc>
          <w:tcPr>
            <w:tcW w:w="10260" w:type="dxa"/>
            <w:gridSpan w:val="4"/>
            <w:shd w:val="clear" w:color="auto" w:fill="auto"/>
          </w:tcPr>
          <w:p w14:paraId="450E65BB" w14:textId="6F6FAA6E" w:rsidR="000302AE" w:rsidRPr="000302AE" w:rsidRDefault="000302AE" w:rsidP="00384107">
            <w:pPr>
              <w:spacing w:before="20" w:after="20"/>
              <w:rPr>
                <w:rFonts w:ascii="Source Sans Pro" w:hAnsi="Source Sans Pro"/>
                <w:i/>
                <w:iCs/>
                <w:sz w:val="22"/>
                <w:szCs w:val="22"/>
              </w:rPr>
            </w:pPr>
            <w:r w:rsidRPr="000302AE">
              <w:rPr>
                <w:rFonts w:ascii="Source Sans Pro" w:hAnsi="Source Sans Pro"/>
                <w:i/>
                <w:iCs/>
                <w:sz w:val="22"/>
                <w:szCs w:val="22"/>
              </w:rPr>
              <w:t>Forms filed on right (long-term) side of OPF:</w:t>
            </w:r>
          </w:p>
        </w:tc>
      </w:tr>
      <w:tr w:rsidR="00326C26" w:rsidRPr="00E25D8B" w14:paraId="69F9F811" w14:textId="77777777" w:rsidTr="00C94868">
        <w:tblPrEx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63"/>
        </w:trPr>
        <w:tc>
          <w:tcPr>
            <w:tcW w:w="450" w:type="dxa"/>
            <w:shd w:val="clear" w:color="auto" w:fill="auto"/>
          </w:tcPr>
          <w:p w14:paraId="3F72E6D3" w14:textId="77777777" w:rsidR="00326C26" w:rsidRPr="00E25D8B" w:rsidRDefault="00326C26" w:rsidP="0038410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39FC60AB" w14:textId="66E377AC" w:rsidR="00326C26" w:rsidRPr="00E25D8B" w:rsidRDefault="00326C26" w:rsidP="0038410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14:paraId="22155BFC" w14:textId="58E4819A" w:rsidR="00326C26" w:rsidRPr="00E25D8B" w:rsidRDefault="00326C26" w:rsidP="000302AE">
            <w:pPr>
              <w:pStyle w:val="a"/>
              <w:tabs>
                <w:tab w:val="left" w:pos="4320"/>
                <w:tab w:val="left" w:pos="5190"/>
                <w:tab w:val="left" w:pos="5760"/>
                <w:tab w:val="left" w:pos="609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E25D8B">
              <w:rPr>
                <w:rFonts w:ascii="Source Sans Pro" w:hAnsi="Source Sans Pro"/>
                <w:sz w:val="22"/>
                <w:szCs w:val="22"/>
              </w:rPr>
              <w:t>Application for Federal employment e.g., OF 612, resume, etc. (only those used for appointments)</w:t>
            </w:r>
          </w:p>
        </w:tc>
        <w:tc>
          <w:tcPr>
            <w:tcW w:w="3690" w:type="dxa"/>
            <w:shd w:val="clear" w:color="auto" w:fill="auto"/>
          </w:tcPr>
          <w:p w14:paraId="2876A08D" w14:textId="77777777" w:rsidR="00326C26" w:rsidRPr="00E25D8B" w:rsidRDefault="00326C26" w:rsidP="0038410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26C26" w:rsidRPr="00E25D8B" w14:paraId="0685D6D4" w14:textId="77777777" w:rsidTr="00C94868">
        <w:tblPrEx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63"/>
        </w:trPr>
        <w:tc>
          <w:tcPr>
            <w:tcW w:w="450" w:type="dxa"/>
            <w:shd w:val="clear" w:color="auto" w:fill="auto"/>
          </w:tcPr>
          <w:p w14:paraId="0DB74228" w14:textId="77777777" w:rsidR="00326C26" w:rsidRPr="00E25D8B" w:rsidRDefault="00326C26" w:rsidP="0038410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6C6D20FD" w14:textId="0C6B5C0E" w:rsidR="00326C26" w:rsidRPr="00E25D8B" w:rsidRDefault="00326C26" w:rsidP="0038410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14:paraId="3197846B" w14:textId="7FBF1CCB" w:rsidR="00326C26" w:rsidRPr="00E25D8B" w:rsidRDefault="00326C26" w:rsidP="000302AE">
            <w:pPr>
              <w:pStyle w:val="a"/>
              <w:tabs>
                <w:tab w:val="left" w:pos="4320"/>
                <w:tab w:val="left" w:pos="5190"/>
                <w:tab w:val="left" w:pos="5760"/>
                <w:tab w:val="left" w:pos="609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E25D8B">
              <w:rPr>
                <w:rFonts w:ascii="Source Sans Pro" w:hAnsi="Source Sans Pro"/>
                <w:sz w:val="22"/>
                <w:szCs w:val="22"/>
              </w:rPr>
              <w:t>SF 61 (Appointment Affidavit), unless action is a conversion</w:t>
            </w:r>
          </w:p>
        </w:tc>
        <w:tc>
          <w:tcPr>
            <w:tcW w:w="3690" w:type="dxa"/>
            <w:shd w:val="clear" w:color="auto" w:fill="auto"/>
          </w:tcPr>
          <w:p w14:paraId="1CBFD61D" w14:textId="77777777" w:rsidR="00326C26" w:rsidRPr="00E25D8B" w:rsidRDefault="00326C26" w:rsidP="0038410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26C26" w:rsidRPr="00E25D8B" w14:paraId="3C542135" w14:textId="77777777" w:rsidTr="00C94868">
        <w:tblPrEx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63"/>
        </w:trPr>
        <w:tc>
          <w:tcPr>
            <w:tcW w:w="450" w:type="dxa"/>
            <w:shd w:val="clear" w:color="auto" w:fill="auto"/>
          </w:tcPr>
          <w:p w14:paraId="0240AFD8" w14:textId="77777777" w:rsidR="00326C26" w:rsidRPr="00E25D8B" w:rsidRDefault="00326C26" w:rsidP="0038410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1FF8EDDF" w14:textId="6E81BD1B" w:rsidR="00326C26" w:rsidRPr="00E25D8B" w:rsidRDefault="00326C26" w:rsidP="0038410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14:paraId="2BCA35FE" w14:textId="3218E4D4" w:rsidR="00326C26" w:rsidRPr="00E25D8B" w:rsidRDefault="00326C26" w:rsidP="000302AE">
            <w:pPr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E25D8B">
              <w:rPr>
                <w:rFonts w:ascii="Source Sans Pro" w:hAnsi="Source Sans Pro"/>
                <w:sz w:val="22"/>
                <w:szCs w:val="22"/>
              </w:rPr>
              <w:t>OF 306 (Declaration of Federal Employment)</w:t>
            </w:r>
          </w:p>
        </w:tc>
        <w:tc>
          <w:tcPr>
            <w:tcW w:w="3690" w:type="dxa"/>
            <w:shd w:val="clear" w:color="auto" w:fill="auto"/>
          </w:tcPr>
          <w:p w14:paraId="07860AAC" w14:textId="77777777" w:rsidR="00326C26" w:rsidRPr="00E25D8B" w:rsidRDefault="00326C26" w:rsidP="0038410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26C26" w:rsidRPr="00E25D8B" w14:paraId="6C89314D" w14:textId="77777777" w:rsidTr="00C94868">
        <w:tblPrEx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63"/>
        </w:trPr>
        <w:tc>
          <w:tcPr>
            <w:tcW w:w="450" w:type="dxa"/>
            <w:shd w:val="clear" w:color="auto" w:fill="auto"/>
          </w:tcPr>
          <w:p w14:paraId="2BAD1622" w14:textId="77777777" w:rsidR="00326C26" w:rsidRPr="00E25D8B" w:rsidRDefault="00326C26" w:rsidP="0038410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6B1116C5" w14:textId="48B39021" w:rsidR="00326C26" w:rsidRPr="00E25D8B" w:rsidRDefault="00326C26" w:rsidP="0038410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14:paraId="09A36B45" w14:textId="75570643" w:rsidR="00326C26" w:rsidRPr="00E25D8B" w:rsidRDefault="00326C26" w:rsidP="000302AE">
            <w:pPr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E25D8B">
              <w:rPr>
                <w:rFonts w:ascii="Source Sans Pro" w:hAnsi="Source Sans Pro"/>
                <w:sz w:val="22"/>
                <w:szCs w:val="22"/>
              </w:rPr>
              <w:t>Copy of SF 50 (Notification of Personnel Action)</w:t>
            </w:r>
          </w:p>
        </w:tc>
        <w:tc>
          <w:tcPr>
            <w:tcW w:w="3690" w:type="dxa"/>
            <w:shd w:val="clear" w:color="auto" w:fill="auto"/>
          </w:tcPr>
          <w:p w14:paraId="5D56F887" w14:textId="77777777" w:rsidR="00326C26" w:rsidRPr="00E25D8B" w:rsidRDefault="00326C26" w:rsidP="0038410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302AE" w:rsidRPr="00E25D8B" w14:paraId="4D9F9F4F" w14:textId="77777777" w:rsidTr="00C94868">
        <w:tblPrEx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63"/>
        </w:trPr>
        <w:tc>
          <w:tcPr>
            <w:tcW w:w="10260" w:type="dxa"/>
            <w:gridSpan w:val="4"/>
            <w:shd w:val="clear" w:color="auto" w:fill="auto"/>
          </w:tcPr>
          <w:p w14:paraId="064985D3" w14:textId="350B0829" w:rsidR="000302AE" w:rsidRPr="000302AE" w:rsidRDefault="000302AE" w:rsidP="00384107">
            <w:pPr>
              <w:spacing w:before="20" w:after="20"/>
              <w:rPr>
                <w:rFonts w:ascii="Source Sans Pro" w:hAnsi="Source Sans Pro"/>
                <w:i/>
                <w:iCs/>
                <w:sz w:val="22"/>
                <w:szCs w:val="22"/>
              </w:rPr>
            </w:pPr>
            <w:r w:rsidRPr="000302AE">
              <w:rPr>
                <w:rFonts w:ascii="Source Sans Pro" w:hAnsi="Source Sans Pro"/>
                <w:i/>
                <w:iCs/>
                <w:sz w:val="22"/>
                <w:szCs w:val="22"/>
              </w:rPr>
              <w:t>When applicable:</w:t>
            </w:r>
          </w:p>
        </w:tc>
      </w:tr>
      <w:tr w:rsidR="00326C26" w:rsidRPr="00E25D8B" w14:paraId="42B1FBA4" w14:textId="77777777" w:rsidTr="00C94868">
        <w:tblPrEx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63"/>
        </w:trPr>
        <w:tc>
          <w:tcPr>
            <w:tcW w:w="450" w:type="dxa"/>
            <w:shd w:val="clear" w:color="auto" w:fill="auto"/>
          </w:tcPr>
          <w:p w14:paraId="6A061722" w14:textId="77777777" w:rsidR="00326C26" w:rsidRPr="00E25D8B" w:rsidRDefault="00326C26" w:rsidP="0038410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070F40FA" w14:textId="1283EC1F" w:rsidR="00326C26" w:rsidRPr="00E25D8B" w:rsidRDefault="00326C26" w:rsidP="0038410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14:paraId="6F3C698B" w14:textId="02EAD81A" w:rsidR="00326C26" w:rsidRPr="00E25D8B" w:rsidRDefault="00326C26" w:rsidP="00384107">
            <w:pPr>
              <w:pStyle w:val="a"/>
              <w:tabs>
                <w:tab w:val="left" w:pos="4320"/>
                <w:tab w:val="left" w:pos="5190"/>
                <w:tab w:val="left" w:pos="5760"/>
                <w:tab w:val="left" w:pos="6090"/>
              </w:tabs>
              <w:spacing w:before="20" w:after="20"/>
              <w:ind w:left="0" w:firstLine="0"/>
              <w:rPr>
                <w:rFonts w:ascii="Source Sans Pro" w:hAnsi="Source Sans Pro"/>
                <w:sz w:val="22"/>
                <w:szCs w:val="22"/>
              </w:rPr>
            </w:pPr>
            <w:r w:rsidRPr="000302AE">
              <w:rPr>
                <w:rFonts w:ascii="Source Sans Pro" w:hAnsi="Source Sans Pro"/>
                <w:sz w:val="22"/>
                <w:szCs w:val="22"/>
              </w:rPr>
              <w:t>SF 144 (Statement of Prior Federal Service)</w:t>
            </w:r>
          </w:p>
        </w:tc>
        <w:tc>
          <w:tcPr>
            <w:tcW w:w="3690" w:type="dxa"/>
            <w:shd w:val="clear" w:color="auto" w:fill="auto"/>
          </w:tcPr>
          <w:p w14:paraId="7BA9F892" w14:textId="77777777" w:rsidR="00326C26" w:rsidRPr="00E25D8B" w:rsidRDefault="00326C26" w:rsidP="0038410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26C26" w:rsidRPr="00E25D8B" w14:paraId="102A91CB" w14:textId="77777777" w:rsidTr="00C94868">
        <w:tblPrEx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63"/>
        </w:trPr>
        <w:tc>
          <w:tcPr>
            <w:tcW w:w="450" w:type="dxa"/>
            <w:shd w:val="clear" w:color="auto" w:fill="auto"/>
          </w:tcPr>
          <w:p w14:paraId="11BF3C41" w14:textId="77777777" w:rsidR="00326C26" w:rsidRPr="00E25D8B" w:rsidRDefault="00326C26" w:rsidP="0038410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763766E6" w14:textId="61AF00D1" w:rsidR="00326C26" w:rsidRPr="00E25D8B" w:rsidRDefault="00326C26" w:rsidP="0038410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14:paraId="46737AE4" w14:textId="09161137" w:rsidR="00326C26" w:rsidRPr="00E25D8B" w:rsidRDefault="00326C26" w:rsidP="000302AE">
            <w:pPr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E25D8B">
              <w:rPr>
                <w:rFonts w:ascii="Source Sans Pro" w:hAnsi="Source Sans Pro"/>
                <w:sz w:val="22"/>
                <w:szCs w:val="22"/>
              </w:rPr>
              <w:t>DD 214 (Certificate of Release or Discharge from Active Duty)</w:t>
            </w:r>
          </w:p>
        </w:tc>
        <w:tc>
          <w:tcPr>
            <w:tcW w:w="3690" w:type="dxa"/>
            <w:shd w:val="clear" w:color="auto" w:fill="auto"/>
          </w:tcPr>
          <w:p w14:paraId="573E680D" w14:textId="77777777" w:rsidR="00326C26" w:rsidRPr="00E25D8B" w:rsidRDefault="00326C26" w:rsidP="0038410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26C26" w:rsidRPr="00E25D8B" w14:paraId="3BD0584C" w14:textId="77777777" w:rsidTr="00C94868">
        <w:tblPrEx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63"/>
        </w:trPr>
        <w:tc>
          <w:tcPr>
            <w:tcW w:w="450" w:type="dxa"/>
            <w:shd w:val="clear" w:color="auto" w:fill="auto"/>
          </w:tcPr>
          <w:p w14:paraId="02299C12" w14:textId="77777777" w:rsidR="00326C26" w:rsidRPr="00E25D8B" w:rsidRDefault="00326C26" w:rsidP="0038410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19691A95" w14:textId="7DD8D328" w:rsidR="00326C26" w:rsidRPr="00E25D8B" w:rsidRDefault="00326C26" w:rsidP="0038410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14:paraId="702D80A5" w14:textId="1BE27988" w:rsidR="00326C26" w:rsidRPr="00E25D8B" w:rsidRDefault="00326C26" w:rsidP="00384107">
            <w:pPr>
              <w:pStyle w:val="a"/>
              <w:tabs>
                <w:tab w:val="left" w:pos="4320"/>
                <w:tab w:val="left" w:pos="5190"/>
                <w:tab w:val="left" w:pos="5760"/>
                <w:tab w:val="left" w:pos="6090"/>
              </w:tabs>
              <w:spacing w:before="20" w:after="20"/>
              <w:ind w:left="0" w:firstLine="0"/>
              <w:rPr>
                <w:rFonts w:ascii="Source Sans Pro" w:hAnsi="Source Sans Pro"/>
                <w:sz w:val="22"/>
                <w:szCs w:val="22"/>
              </w:rPr>
            </w:pPr>
            <w:r w:rsidRPr="000302AE">
              <w:rPr>
                <w:rFonts w:ascii="Source Sans Pro" w:hAnsi="Source Sans Pro"/>
                <w:sz w:val="22"/>
                <w:szCs w:val="22"/>
              </w:rPr>
              <w:t>SF 15 (Application for 10-Point Veteran Preference)</w:t>
            </w:r>
          </w:p>
        </w:tc>
        <w:tc>
          <w:tcPr>
            <w:tcW w:w="3690" w:type="dxa"/>
            <w:shd w:val="clear" w:color="auto" w:fill="auto"/>
          </w:tcPr>
          <w:p w14:paraId="1CAD34D4" w14:textId="77777777" w:rsidR="00326C26" w:rsidRPr="00E25D8B" w:rsidRDefault="00326C26" w:rsidP="0038410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26C26" w:rsidRPr="00E25D8B" w14:paraId="59AD0426" w14:textId="77777777" w:rsidTr="00C94868">
        <w:tblPrEx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63"/>
        </w:trPr>
        <w:tc>
          <w:tcPr>
            <w:tcW w:w="450" w:type="dxa"/>
            <w:shd w:val="clear" w:color="auto" w:fill="auto"/>
          </w:tcPr>
          <w:p w14:paraId="77CA133B" w14:textId="77777777" w:rsidR="00326C26" w:rsidRPr="00E25D8B" w:rsidRDefault="00326C26" w:rsidP="0038410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3942C022" w14:textId="726069DC" w:rsidR="00326C26" w:rsidRPr="00E25D8B" w:rsidRDefault="00326C26" w:rsidP="0038410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14:paraId="50D1A082" w14:textId="1F35194B" w:rsidR="00326C26" w:rsidRPr="00E25D8B" w:rsidRDefault="00326C26" w:rsidP="000302AE">
            <w:pPr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E25D8B">
              <w:rPr>
                <w:rFonts w:ascii="Source Sans Pro" w:hAnsi="Source Sans Pro"/>
                <w:sz w:val="22"/>
                <w:szCs w:val="22"/>
              </w:rPr>
              <w:t xml:space="preserve">VA letter or active service retirement orders certifying </w:t>
            </w:r>
            <w:proofErr w:type="gramStart"/>
            <w:r w:rsidRPr="00E25D8B">
              <w:rPr>
                <w:rFonts w:ascii="Source Sans Pro" w:hAnsi="Source Sans Pro"/>
                <w:sz w:val="22"/>
                <w:szCs w:val="22"/>
              </w:rPr>
              <w:t>service connected</w:t>
            </w:r>
            <w:proofErr w:type="gramEnd"/>
            <w:r w:rsidRPr="00E25D8B">
              <w:rPr>
                <w:rFonts w:ascii="Source Sans Pro" w:hAnsi="Source Sans Pro"/>
                <w:sz w:val="22"/>
                <w:szCs w:val="22"/>
              </w:rPr>
              <w:t xml:space="preserve"> disability</w:t>
            </w:r>
          </w:p>
        </w:tc>
        <w:tc>
          <w:tcPr>
            <w:tcW w:w="3690" w:type="dxa"/>
            <w:shd w:val="clear" w:color="auto" w:fill="auto"/>
          </w:tcPr>
          <w:p w14:paraId="150771FF" w14:textId="77777777" w:rsidR="00326C26" w:rsidRPr="00E25D8B" w:rsidRDefault="00326C26" w:rsidP="0038410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26C26" w:rsidRPr="00E25D8B" w14:paraId="5D3B00A8" w14:textId="77777777" w:rsidTr="00C94868">
        <w:tblPrEx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63"/>
        </w:trPr>
        <w:tc>
          <w:tcPr>
            <w:tcW w:w="450" w:type="dxa"/>
            <w:shd w:val="clear" w:color="auto" w:fill="auto"/>
          </w:tcPr>
          <w:p w14:paraId="4B90B144" w14:textId="77777777" w:rsidR="00326C26" w:rsidRPr="00E25D8B" w:rsidRDefault="00326C26" w:rsidP="0038410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628273D5" w14:textId="03180551" w:rsidR="00326C26" w:rsidRPr="00E25D8B" w:rsidRDefault="00326C26" w:rsidP="0038410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14:paraId="1D0FF854" w14:textId="77777777" w:rsidR="00326C26" w:rsidRPr="00E25D8B" w:rsidRDefault="00326C26" w:rsidP="000302AE">
            <w:pPr>
              <w:pStyle w:val="BodyText2"/>
              <w:tabs>
                <w:tab w:val="clear" w:pos="-1080"/>
                <w:tab w:val="clear" w:pos="-864"/>
                <w:tab w:val="clear" w:pos="-144"/>
                <w:tab w:val="clear" w:pos="576"/>
                <w:tab w:val="clear" w:pos="1296"/>
                <w:tab w:val="clear" w:pos="2016"/>
                <w:tab w:val="clear" w:pos="2736"/>
                <w:tab w:val="clear" w:pos="3456"/>
                <w:tab w:val="clear" w:pos="4176"/>
                <w:tab w:val="clear" w:pos="4896"/>
                <w:tab w:val="clear" w:pos="5616"/>
                <w:tab w:val="clear" w:pos="6336"/>
                <w:tab w:val="clear" w:pos="6570"/>
                <w:tab w:val="clear" w:pos="7056"/>
                <w:tab w:val="clear" w:pos="7776"/>
                <w:tab w:val="clear" w:pos="8496"/>
                <w:tab w:val="clear" w:pos="9216"/>
                <w:tab w:val="left" w:pos="-1440"/>
                <w:tab w:val="left" w:pos="-720"/>
                <w:tab w:val="left" w:pos="-30"/>
              </w:tabs>
              <w:spacing w:before="30" w:after="30"/>
              <w:rPr>
                <w:rFonts w:ascii="Source Sans Pro" w:hAnsi="Source Sans Pro"/>
                <w:sz w:val="22"/>
                <w:szCs w:val="22"/>
              </w:rPr>
            </w:pPr>
            <w:r w:rsidRPr="00E25D8B">
              <w:rPr>
                <w:rFonts w:ascii="Source Sans Pro" w:hAnsi="Source Sans Pro"/>
                <w:sz w:val="22"/>
                <w:szCs w:val="22"/>
              </w:rPr>
              <w:t xml:space="preserve">Certification of Investigation Notice </w:t>
            </w:r>
          </w:p>
          <w:p w14:paraId="41A2B030" w14:textId="08B66FC8" w:rsidR="00326C26" w:rsidRPr="00E25D8B" w:rsidRDefault="00326C26" w:rsidP="000302AE">
            <w:pPr>
              <w:pStyle w:val="a"/>
              <w:tabs>
                <w:tab w:val="left" w:pos="4320"/>
                <w:tab w:val="left" w:pos="5190"/>
                <w:tab w:val="left" w:pos="5760"/>
                <w:tab w:val="left" w:pos="6090"/>
              </w:tabs>
              <w:spacing w:before="20" w:after="20"/>
              <w:ind w:left="0" w:firstLine="0"/>
              <w:rPr>
                <w:rFonts w:ascii="Source Sans Pro" w:hAnsi="Source Sans Pro"/>
                <w:sz w:val="22"/>
                <w:szCs w:val="22"/>
              </w:rPr>
            </w:pPr>
            <w:r w:rsidRPr="00E25D8B">
              <w:rPr>
                <w:rFonts w:ascii="Source Sans Pro" w:hAnsi="Source Sans Pro"/>
                <w:sz w:val="22"/>
                <w:szCs w:val="22"/>
              </w:rPr>
              <w:t>Selective service certification (males born after 12-31-59)</w:t>
            </w:r>
          </w:p>
        </w:tc>
        <w:tc>
          <w:tcPr>
            <w:tcW w:w="3690" w:type="dxa"/>
            <w:shd w:val="clear" w:color="auto" w:fill="auto"/>
          </w:tcPr>
          <w:p w14:paraId="194DEAF2" w14:textId="77777777" w:rsidR="00326C26" w:rsidRPr="00E25D8B" w:rsidRDefault="00326C26" w:rsidP="0038410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E25D8B" w:rsidRPr="00E25D8B" w14:paraId="7DB5A4C7" w14:textId="77777777" w:rsidTr="00C94868">
        <w:tblPrEx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63"/>
        </w:trPr>
        <w:tc>
          <w:tcPr>
            <w:tcW w:w="10260" w:type="dxa"/>
            <w:gridSpan w:val="4"/>
            <w:shd w:val="clear" w:color="auto" w:fill="auto"/>
          </w:tcPr>
          <w:p w14:paraId="321FB007" w14:textId="77777777" w:rsidR="00E25D8B" w:rsidRPr="00B76EB4" w:rsidRDefault="008171EC" w:rsidP="00B76EB4">
            <w:pPr>
              <w:pStyle w:val="Heading2"/>
              <w:rPr>
                <w:rStyle w:val="normaltextrun"/>
                <w:rFonts w:ascii="Source Sans Pro" w:hAnsi="Source Sans Pro"/>
                <w:color w:val="000000"/>
                <w:sz w:val="22"/>
                <w:szCs w:val="22"/>
                <w:shd w:val="clear" w:color="auto" w:fill="FFFFFF"/>
              </w:rPr>
            </w:pPr>
            <w:bookmarkStart w:id="1" w:name="_Case_File_Summary/Comments:"/>
            <w:bookmarkEnd w:id="1"/>
            <w:r w:rsidRPr="00B76EB4">
              <w:rPr>
                <w:rStyle w:val="normaltextrun"/>
                <w:rFonts w:ascii="Source Sans Pro" w:hAnsi="Source Sans Pro"/>
                <w:color w:val="000000"/>
                <w:sz w:val="22"/>
                <w:szCs w:val="22"/>
                <w:shd w:val="clear" w:color="auto" w:fill="FFFFFF"/>
              </w:rPr>
              <w:t>Case File Summary/Comments:</w:t>
            </w:r>
          </w:p>
          <w:p w14:paraId="6CDD37E1" w14:textId="2FB9799D" w:rsidR="008171EC" w:rsidRPr="00E25D8B" w:rsidRDefault="008171EC" w:rsidP="0038410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</w:tbl>
    <w:p w14:paraId="5192724B" w14:textId="77777777" w:rsidR="00E758E3" w:rsidRPr="00E25D8B" w:rsidRDefault="00E758E3">
      <w:pPr>
        <w:rPr>
          <w:rFonts w:ascii="Source Sans Pro" w:hAnsi="Source Sans Pro"/>
          <w:sz w:val="22"/>
          <w:szCs w:val="22"/>
        </w:rPr>
      </w:pPr>
    </w:p>
    <w:tbl>
      <w:tblPr>
        <w:tblW w:w="0" w:type="auto"/>
        <w:tblInd w:w="-72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5"/>
        <w:gridCol w:w="3535"/>
      </w:tblGrid>
      <w:tr w:rsidR="00E758E3" w:rsidRPr="00E25D8B" w14:paraId="64C53929" w14:textId="77777777">
        <w:tc>
          <w:tcPr>
            <w:tcW w:w="6725" w:type="dxa"/>
            <w:tcBorders>
              <w:top w:val="nil"/>
              <w:bottom w:val="nil"/>
              <w:right w:val="nil"/>
            </w:tcBorders>
          </w:tcPr>
          <w:p w14:paraId="42D0F00E" w14:textId="1E5B8A81" w:rsidR="00E758E3" w:rsidRPr="00E25D8B" w:rsidRDefault="00E758E3">
            <w:pPr>
              <w:rPr>
                <w:rFonts w:ascii="Source Sans Pro" w:hAnsi="Source Sans Pro"/>
                <w:sz w:val="22"/>
                <w:szCs w:val="22"/>
              </w:rPr>
            </w:pPr>
            <w:r w:rsidRPr="00E25D8B">
              <w:rPr>
                <w:rFonts w:ascii="Source Sans Pro" w:hAnsi="Source Sans Pro"/>
                <w:b/>
                <w:sz w:val="22"/>
                <w:szCs w:val="22"/>
              </w:rPr>
              <w:t>Reviewer/</w:t>
            </w:r>
            <w:proofErr w:type="gramStart"/>
            <w:r w:rsidRPr="00E25D8B">
              <w:rPr>
                <w:rFonts w:ascii="Source Sans Pro" w:hAnsi="Source Sans Pro"/>
                <w:b/>
                <w:sz w:val="22"/>
                <w:szCs w:val="22"/>
              </w:rPr>
              <w:t>Title:</w:t>
            </w:r>
            <w:r w:rsidRPr="00E25D8B">
              <w:rPr>
                <w:rFonts w:ascii="Source Sans Pro" w:hAnsi="Source Sans Pro"/>
                <w:sz w:val="22"/>
                <w:szCs w:val="22"/>
              </w:rPr>
              <w:t>_</w:t>
            </w:r>
            <w:proofErr w:type="gramEnd"/>
            <w:r w:rsidRPr="00E25D8B">
              <w:rPr>
                <w:rFonts w:ascii="Source Sans Pro" w:hAnsi="Source Sans Pro"/>
                <w:sz w:val="22"/>
                <w:szCs w:val="22"/>
              </w:rPr>
              <w:t>__________________________________________</w:t>
            </w:r>
          </w:p>
        </w:tc>
        <w:tc>
          <w:tcPr>
            <w:tcW w:w="3535" w:type="dxa"/>
            <w:tcBorders>
              <w:left w:val="nil"/>
              <w:bottom w:val="nil"/>
            </w:tcBorders>
          </w:tcPr>
          <w:p w14:paraId="6D623FCE" w14:textId="77777777" w:rsidR="00E758E3" w:rsidRPr="00E25D8B" w:rsidRDefault="00E758E3">
            <w:pPr>
              <w:pStyle w:val="Heading3"/>
              <w:rPr>
                <w:rFonts w:ascii="Source Sans Pro" w:hAnsi="Source Sans Pro"/>
                <w:b w:val="0"/>
                <w:sz w:val="22"/>
                <w:szCs w:val="22"/>
              </w:rPr>
            </w:pPr>
            <w:proofErr w:type="gramStart"/>
            <w:r w:rsidRPr="00E25D8B">
              <w:rPr>
                <w:rFonts w:ascii="Source Sans Pro" w:hAnsi="Source Sans Pro"/>
                <w:sz w:val="22"/>
                <w:szCs w:val="22"/>
              </w:rPr>
              <w:t>Date:</w:t>
            </w:r>
            <w:r w:rsidRPr="00E25D8B">
              <w:rPr>
                <w:rFonts w:ascii="Source Sans Pro" w:hAnsi="Source Sans Pro"/>
                <w:b w:val="0"/>
                <w:sz w:val="22"/>
                <w:szCs w:val="22"/>
              </w:rPr>
              <w:t>_</w:t>
            </w:r>
            <w:proofErr w:type="gramEnd"/>
            <w:r w:rsidRPr="00E25D8B">
              <w:rPr>
                <w:rFonts w:ascii="Source Sans Pro" w:hAnsi="Source Sans Pro"/>
                <w:b w:val="0"/>
                <w:sz w:val="22"/>
                <w:szCs w:val="22"/>
              </w:rPr>
              <w:t>__________________</w:t>
            </w:r>
          </w:p>
          <w:p w14:paraId="6D36A783" w14:textId="77777777" w:rsidR="00E758E3" w:rsidRPr="00E25D8B" w:rsidRDefault="00E758E3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</w:tbl>
    <w:p w14:paraId="7D2EBB5F" w14:textId="77777777" w:rsidR="00E758E3" w:rsidRPr="00377873" w:rsidRDefault="00E758E3">
      <w:pPr>
        <w:tabs>
          <w:tab w:val="left" w:pos="-4680"/>
          <w:tab w:val="left" w:pos="-3960"/>
          <w:tab w:val="left" w:pos="-3630"/>
          <w:tab w:val="left" w:pos="-3270"/>
          <w:tab w:val="left" w:pos="-3090"/>
          <w:tab w:val="left" w:pos="-2520"/>
          <w:tab w:val="left" w:pos="-1830"/>
          <w:tab w:val="left" w:pos="-1080"/>
          <w:tab w:val="left" w:pos="-360"/>
          <w:tab w:val="left" w:pos="360"/>
          <w:tab w:val="left" w:pos="1080"/>
          <w:tab w:val="left" w:pos="1320"/>
          <w:tab w:val="left" w:pos="150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rPr>
          <w:rFonts w:ascii="Arial" w:hAnsi="Arial"/>
          <w:sz w:val="19"/>
          <w:szCs w:val="19"/>
        </w:rPr>
      </w:pPr>
    </w:p>
    <w:sectPr w:rsidR="00E758E3" w:rsidRPr="00377873" w:rsidSect="007B0B63">
      <w:headerReference w:type="default" r:id="rId67"/>
      <w:endnotePr>
        <w:numFmt w:val="decimal"/>
      </w:endnotePr>
      <w:pgSz w:w="12240" w:h="15840"/>
      <w:pgMar w:top="720" w:right="720" w:bottom="720" w:left="10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087F2" w14:textId="77777777" w:rsidR="004D6AD1" w:rsidRDefault="004D6AD1">
      <w:r>
        <w:separator/>
      </w:r>
    </w:p>
  </w:endnote>
  <w:endnote w:type="continuationSeparator" w:id="0">
    <w:p w14:paraId="2A3AE97B" w14:textId="77777777" w:rsidR="004D6AD1" w:rsidRDefault="004D6AD1">
      <w:r>
        <w:continuationSeparator/>
      </w:r>
    </w:p>
  </w:endnote>
  <w:endnote w:type="continuationNotice" w:id="1">
    <w:p w14:paraId="155D5769" w14:textId="77777777" w:rsidR="004D6AD1" w:rsidRDefault="004D6A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9958D" w14:textId="77777777" w:rsidR="004D6AD1" w:rsidRDefault="004D6AD1">
      <w:r>
        <w:separator/>
      </w:r>
    </w:p>
  </w:footnote>
  <w:footnote w:type="continuationSeparator" w:id="0">
    <w:p w14:paraId="3E92CD21" w14:textId="77777777" w:rsidR="004D6AD1" w:rsidRDefault="004D6AD1">
      <w:r>
        <w:continuationSeparator/>
      </w:r>
    </w:p>
  </w:footnote>
  <w:footnote w:type="continuationNotice" w:id="1">
    <w:p w14:paraId="07F466A0" w14:textId="77777777" w:rsidR="004D6AD1" w:rsidRDefault="004D6A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BED93" w14:textId="6B212097" w:rsidR="003763E6" w:rsidRPr="00E25D8B" w:rsidRDefault="003763E6" w:rsidP="009C45E8">
    <w:pPr>
      <w:pStyle w:val="Heading1"/>
      <w:rPr>
        <w:rFonts w:ascii="Source Sans Pro" w:hAnsi="Source Sans Pro"/>
      </w:rPr>
    </w:pPr>
    <w:r w:rsidRPr="00E25D8B">
      <w:rPr>
        <w:rFonts w:ascii="Source Sans Pro" w:hAnsi="Source Sans Pro"/>
      </w:rPr>
      <w:t xml:space="preserve">TEMPORARY </w:t>
    </w:r>
    <w:r w:rsidR="00E25D8B" w:rsidRPr="00E25D8B">
      <w:rPr>
        <w:rFonts w:ascii="Source Sans Pro" w:hAnsi="Source Sans Pro"/>
      </w:rPr>
      <w:t>AND</w:t>
    </w:r>
    <w:r w:rsidRPr="00E25D8B">
      <w:rPr>
        <w:rFonts w:ascii="Source Sans Pro" w:hAnsi="Source Sans Pro"/>
      </w:rPr>
      <w:t xml:space="preserve"> TERM APPOINTMENT REVIEW</w:t>
    </w:r>
  </w:p>
  <w:p w14:paraId="0455E7E3" w14:textId="77777777" w:rsidR="003763E6" w:rsidRDefault="003763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37F2"/>
    <w:multiLevelType w:val="singleLevel"/>
    <w:tmpl w:val="F0E63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1" w15:restartNumberingAfterBreak="0">
    <w:nsid w:val="0517642F"/>
    <w:multiLevelType w:val="hybridMultilevel"/>
    <w:tmpl w:val="F5F099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5E094E"/>
    <w:multiLevelType w:val="singleLevel"/>
    <w:tmpl w:val="F0E63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" w15:restartNumberingAfterBreak="0">
    <w:nsid w:val="0D813F4B"/>
    <w:multiLevelType w:val="hybridMultilevel"/>
    <w:tmpl w:val="ACA4C5C6"/>
    <w:lvl w:ilvl="0" w:tplc="521C56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253CA"/>
    <w:multiLevelType w:val="hybridMultilevel"/>
    <w:tmpl w:val="4F607C54"/>
    <w:lvl w:ilvl="0" w:tplc="FFFFFFFF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07623"/>
    <w:multiLevelType w:val="singleLevel"/>
    <w:tmpl w:val="F0E63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" w15:restartNumberingAfterBreak="0">
    <w:nsid w:val="1D5A48A3"/>
    <w:multiLevelType w:val="hybridMultilevel"/>
    <w:tmpl w:val="976ED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20857"/>
    <w:multiLevelType w:val="singleLevel"/>
    <w:tmpl w:val="F0E63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8" w15:restartNumberingAfterBreak="0">
    <w:nsid w:val="212C5E7B"/>
    <w:multiLevelType w:val="hybridMultilevel"/>
    <w:tmpl w:val="C9B60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7246B"/>
    <w:multiLevelType w:val="singleLevel"/>
    <w:tmpl w:val="F0E63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0" w15:restartNumberingAfterBreak="0">
    <w:nsid w:val="3204038D"/>
    <w:multiLevelType w:val="hybridMultilevel"/>
    <w:tmpl w:val="BCC4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043AB"/>
    <w:multiLevelType w:val="hybridMultilevel"/>
    <w:tmpl w:val="93B4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77EB3"/>
    <w:multiLevelType w:val="singleLevel"/>
    <w:tmpl w:val="F0E63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3" w15:restartNumberingAfterBreak="0">
    <w:nsid w:val="3E923A58"/>
    <w:multiLevelType w:val="singleLevel"/>
    <w:tmpl w:val="F0E63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4" w15:restartNumberingAfterBreak="0">
    <w:nsid w:val="42237B4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477E7195"/>
    <w:multiLevelType w:val="singleLevel"/>
    <w:tmpl w:val="F0E63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6" w15:restartNumberingAfterBreak="0">
    <w:nsid w:val="508E164A"/>
    <w:multiLevelType w:val="hybridMultilevel"/>
    <w:tmpl w:val="8872035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74B84"/>
    <w:multiLevelType w:val="singleLevel"/>
    <w:tmpl w:val="F0E63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8" w15:restartNumberingAfterBreak="0">
    <w:nsid w:val="5394125F"/>
    <w:multiLevelType w:val="hybridMultilevel"/>
    <w:tmpl w:val="02E41E56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C2D6F0C"/>
    <w:multiLevelType w:val="hybridMultilevel"/>
    <w:tmpl w:val="4536B8D0"/>
    <w:lvl w:ilvl="0" w:tplc="3876747E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37B09"/>
    <w:multiLevelType w:val="singleLevel"/>
    <w:tmpl w:val="F0E63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1" w15:restartNumberingAfterBreak="0">
    <w:nsid w:val="63492BF8"/>
    <w:multiLevelType w:val="singleLevel"/>
    <w:tmpl w:val="F0E63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2" w15:restartNumberingAfterBreak="0">
    <w:nsid w:val="65511CA3"/>
    <w:multiLevelType w:val="singleLevel"/>
    <w:tmpl w:val="F0E63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3" w15:restartNumberingAfterBreak="0">
    <w:nsid w:val="70B657C5"/>
    <w:multiLevelType w:val="hybridMultilevel"/>
    <w:tmpl w:val="36FA8D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D5527C"/>
    <w:multiLevelType w:val="hybridMultilevel"/>
    <w:tmpl w:val="50F42DD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8334CF"/>
    <w:multiLevelType w:val="hybridMultilevel"/>
    <w:tmpl w:val="5234EC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13970697">
    <w:abstractNumId w:val="7"/>
  </w:num>
  <w:num w:numId="2" w16cid:durableId="1338460269">
    <w:abstractNumId w:val="0"/>
  </w:num>
  <w:num w:numId="3" w16cid:durableId="1222449942">
    <w:abstractNumId w:val="14"/>
  </w:num>
  <w:num w:numId="4" w16cid:durableId="1665628043">
    <w:abstractNumId w:val="4"/>
  </w:num>
  <w:num w:numId="5" w16cid:durableId="1683049460">
    <w:abstractNumId w:val="16"/>
  </w:num>
  <w:num w:numId="6" w16cid:durableId="226721605">
    <w:abstractNumId w:val="13"/>
  </w:num>
  <w:num w:numId="7" w16cid:durableId="1501236504">
    <w:abstractNumId w:val="12"/>
  </w:num>
  <w:num w:numId="8" w16cid:durableId="165243968">
    <w:abstractNumId w:val="17"/>
  </w:num>
  <w:num w:numId="9" w16cid:durableId="730923846">
    <w:abstractNumId w:val="2"/>
  </w:num>
  <w:num w:numId="10" w16cid:durableId="1326085978">
    <w:abstractNumId w:val="9"/>
  </w:num>
  <w:num w:numId="11" w16cid:durableId="236257416">
    <w:abstractNumId w:val="15"/>
  </w:num>
  <w:num w:numId="12" w16cid:durableId="173111906">
    <w:abstractNumId w:val="22"/>
  </w:num>
  <w:num w:numId="13" w16cid:durableId="1279221798">
    <w:abstractNumId w:val="20"/>
  </w:num>
  <w:num w:numId="14" w16cid:durableId="1553423698">
    <w:abstractNumId w:val="21"/>
  </w:num>
  <w:num w:numId="15" w16cid:durableId="1523203041">
    <w:abstractNumId w:val="5"/>
  </w:num>
  <w:num w:numId="16" w16cid:durableId="1808430496">
    <w:abstractNumId w:val="18"/>
  </w:num>
  <w:num w:numId="17" w16cid:durableId="1271737867">
    <w:abstractNumId w:val="19"/>
  </w:num>
  <w:num w:numId="18" w16cid:durableId="275337421">
    <w:abstractNumId w:val="3"/>
  </w:num>
  <w:num w:numId="19" w16cid:durableId="2138376916">
    <w:abstractNumId w:val="25"/>
  </w:num>
  <w:num w:numId="20" w16cid:durableId="403838456">
    <w:abstractNumId w:val="1"/>
  </w:num>
  <w:num w:numId="21" w16cid:durableId="2096124558">
    <w:abstractNumId w:val="23"/>
  </w:num>
  <w:num w:numId="22" w16cid:durableId="1441531127">
    <w:abstractNumId w:val="24"/>
  </w:num>
  <w:num w:numId="23" w16cid:durableId="713189127">
    <w:abstractNumId w:val="10"/>
  </w:num>
  <w:num w:numId="24" w16cid:durableId="320549651">
    <w:abstractNumId w:val="8"/>
  </w:num>
  <w:num w:numId="25" w16cid:durableId="1903297302">
    <w:abstractNumId w:val="6"/>
  </w:num>
  <w:num w:numId="26" w16cid:durableId="7675045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27"/>
    <w:rsid w:val="00001DA9"/>
    <w:rsid w:val="000120BE"/>
    <w:rsid w:val="000302AE"/>
    <w:rsid w:val="00042D2A"/>
    <w:rsid w:val="0005091B"/>
    <w:rsid w:val="000524CB"/>
    <w:rsid w:val="00057131"/>
    <w:rsid w:val="00071DE1"/>
    <w:rsid w:val="00096A70"/>
    <w:rsid w:val="000A0AD7"/>
    <w:rsid w:val="000A1899"/>
    <w:rsid w:val="000A7E29"/>
    <w:rsid w:val="000C415F"/>
    <w:rsid w:val="000D27D4"/>
    <w:rsid w:val="000D4516"/>
    <w:rsid w:val="000D6287"/>
    <w:rsid w:val="000E1FF3"/>
    <w:rsid w:val="000E2D18"/>
    <w:rsid w:val="000E55C4"/>
    <w:rsid w:val="00114F58"/>
    <w:rsid w:val="00124ABB"/>
    <w:rsid w:val="0012564D"/>
    <w:rsid w:val="001318DE"/>
    <w:rsid w:val="00144338"/>
    <w:rsid w:val="0016038F"/>
    <w:rsid w:val="001619FD"/>
    <w:rsid w:val="00193B5B"/>
    <w:rsid w:val="001A4830"/>
    <w:rsid w:val="001B4B17"/>
    <w:rsid w:val="001B79B5"/>
    <w:rsid w:val="001D44C9"/>
    <w:rsid w:val="001E1647"/>
    <w:rsid w:val="001F4CBC"/>
    <w:rsid w:val="00204C61"/>
    <w:rsid w:val="00216D9B"/>
    <w:rsid w:val="00232848"/>
    <w:rsid w:val="0023735F"/>
    <w:rsid w:val="00251A11"/>
    <w:rsid w:val="002703DF"/>
    <w:rsid w:val="002871E7"/>
    <w:rsid w:val="0029410D"/>
    <w:rsid w:val="002A3D0D"/>
    <w:rsid w:val="002B17DF"/>
    <w:rsid w:val="002C33A0"/>
    <w:rsid w:val="002D2C8E"/>
    <w:rsid w:val="002F78D9"/>
    <w:rsid w:val="00320833"/>
    <w:rsid w:val="00320F93"/>
    <w:rsid w:val="00321637"/>
    <w:rsid w:val="00321B42"/>
    <w:rsid w:val="00322898"/>
    <w:rsid w:val="003259A1"/>
    <w:rsid w:val="00326C26"/>
    <w:rsid w:val="00335732"/>
    <w:rsid w:val="00344927"/>
    <w:rsid w:val="00352727"/>
    <w:rsid w:val="00352D58"/>
    <w:rsid w:val="00354B3A"/>
    <w:rsid w:val="00364240"/>
    <w:rsid w:val="0036708E"/>
    <w:rsid w:val="003763E6"/>
    <w:rsid w:val="00377873"/>
    <w:rsid w:val="00384107"/>
    <w:rsid w:val="00396606"/>
    <w:rsid w:val="003A305F"/>
    <w:rsid w:val="003A5CFB"/>
    <w:rsid w:val="003B6C52"/>
    <w:rsid w:val="003D4CEC"/>
    <w:rsid w:val="00400D0F"/>
    <w:rsid w:val="0040483B"/>
    <w:rsid w:val="00407193"/>
    <w:rsid w:val="00414470"/>
    <w:rsid w:val="004155D0"/>
    <w:rsid w:val="0042013D"/>
    <w:rsid w:val="004304AC"/>
    <w:rsid w:val="00431107"/>
    <w:rsid w:val="00455301"/>
    <w:rsid w:val="00465E99"/>
    <w:rsid w:val="00466C63"/>
    <w:rsid w:val="004B47BA"/>
    <w:rsid w:val="004C6077"/>
    <w:rsid w:val="004D1AF7"/>
    <w:rsid w:val="004D6AD1"/>
    <w:rsid w:val="004E278A"/>
    <w:rsid w:val="004E7E70"/>
    <w:rsid w:val="004F0C2E"/>
    <w:rsid w:val="00510DED"/>
    <w:rsid w:val="00542494"/>
    <w:rsid w:val="00577A0C"/>
    <w:rsid w:val="00584149"/>
    <w:rsid w:val="005971B6"/>
    <w:rsid w:val="005A3B83"/>
    <w:rsid w:val="005A7CFB"/>
    <w:rsid w:val="005C2120"/>
    <w:rsid w:val="005C5B4A"/>
    <w:rsid w:val="005D497E"/>
    <w:rsid w:val="005D796C"/>
    <w:rsid w:val="005E2CD3"/>
    <w:rsid w:val="005E3C87"/>
    <w:rsid w:val="00606A9C"/>
    <w:rsid w:val="00625779"/>
    <w:rsid w:val="006443D9"/>
    <w:rsid w:val="00662D18"/>
    <w:rsid w:val="006630A2"/>
    <w:rsid w:val="006679E8"/>
    <w:rsid w:val="00682021"/>
    <w:rsid w:val="00691804"/>
    <w:rsid w:val="00695F15"/>
    <w:rsid w:val="006B1727"/>
    <w:rsid w:val="006B35A5"/>
    <w:rsid w:val="006C0520"/>
    <w:rsid w:val="006D4EAD"/>
    <w:rsid w:val="006E46DC"/>
    <w:rsid w:val="006F1383"/>
    <w:rsid w:val="006F2958"/>
    <w:rsid w:val="00705B62"/>
    <w:rsid w:val="00712A86"/>
    <w:rsid w:val="00716065"/>
    <w:rsid w:val="00725615"/>
    <w:rsid w:val="0073558B"/>
    <w:rsid w:val="007532EB"/>
    <w:rsid w:val="0076212D"/>
    <w:rsid w:val="007748D4"/>
    <w:rsid w:val="007920B1"/>
    <w:rsid w:val="007B0B63"/>
    <w:rsid w:val="007C45A9"/>
    <w:rsid w:val="007C5AB0"/>
    <w:rsid w:val="007D0358"/>
    <w:rsid w:val="007F0209"/>
    <w:rsid w:val="007F065D"/>
    <w:rsid w:val="007F435A"/>
    <w:rsid w:val="00800639"/>
    <w:rsid w:val="00806574"/>
    <w:rsid w:val="008171EC"/>
    <w:rsid w:val="008335F9"/>
    <w:rsid w:val="00862F32"/>
    <w:rsid w:val="00870232"/>
    <w:rsid w:val="00871FBA"/>
    <w:rsid w:val="00874351"/>
    <w:rsid w:val="0089175F"/>
    <w:rsid w:val="00893224"/>
    <w:rsid w:val="008B07F8"/>
    <w:rsid w:val="008F15D0"/>
    <w:rsid w:val="00915104"/>
    <w:rsid w:val="00960A23"/>
    <w:rsid w:val="009767D6"/>
    <w:rsid w:val="009858B8"/>
    <w:rsid w:val="00991160"/>
    <w:rsid w:val="009A3480"/>
    <w:rsid w:val="009B507E"/>
    <w:rsid w:val="009C05F9"/>
    <w:rsid w:val="009C2D45"/>
    <w:rsid w:val="009C45E8"/>
    <w:rsid w:val="00A0194E"/>
    <w:rsid w:val="00A02F13"/>
    <w:rsid w:val="00A03DE6"/>
    <w:rsid w:val="00A10421"/>
    <w:rsid w:val="00A315EC"/>
    <w:rsid w:val="00A33445"/>
    <w:rsid w:val="00A426B6"/>
    <w:rsid w:val="00A56EF4"/>
    <w:rsid w:val="00A60E68"/>
    <w:rsid w:val="00A64612"/>
    <w:rsid w:val="00A761A7"/>
    <w:rsid w:val="00A8049C"/>
    <w:rsid w:val="00A85E01"/>
    <w:rsid w:val="00A86920"/>
    <w:rsid w:val="00A9337F"/>
    <w:rsid w:val="00AA175C"/>
    <w:rsid w:val="00AD1208"/>
    <w:rsid w:val="00B17098"/>
    <w:rsid w:val="00B23580"/>
    <w:rsid w:val="00B248D5"/>
    <w:rsid w:val="00B42D5B"/>
    <w:rsid w:val="00B52697"/>
    <w:rsid w:val="00B7328F"/>
    <w:rsid w:val="00B76EB4"/>
    <w:rsid w:val="00B76FF4"/>
    <w:rsid w:val="00BA13E4"/>
    <w:rsid w:val="00BA3AD9"/>
    <w:rsid w:val="00BA794F"/>
    <w:rsid w:val="00BB3E60"/>
    <w:rsid w:val="00BB3F29"/>
    <w:rsid w:val="00BD0323"/>
    <w:rsid w:val="00BD086E"/>
    <w:rsid w:val="00BE5C42"/>
    <w:rsid w:val="00BE6C5C"/>
    <w:rsid w:val="00BF6841"/>
    <w:rsid w:val="00C21480"/>
    <w:rsid w:val="00C4162C"/>
    <w:rsid w:val="00C52F81"/>
    <w:rsid w:val="00C612DC"/>
    <w:rsid w:val="00C733F5"/>
    <w:rsid w:val="00C73833"/>
    <w:rsid w:val="00C94868"/>
    <w:rsid w:val="00CA2E85"/>
    <w:rsid w:val="00CA464C"/>
    <w:rsid w:val="00CB01D7"/>
    <w:rsid w:val="00CC353B"/>
    <w:rsid w:val="00CD1D1A"/>
    <w:rsid w:val="00CD5965"/>
    <w:rsid w:val="00CE1316"/>
    <w:rsid w:val="00CF7327"/>
    <w:rsid w:val="00D57A02"/>
    <w:rsid w:val="00D72FE1"/>
    <w:rsid w:val="00D83E9F"/>
    <w:rsid w:val="00D96C14"/>
    <w:rsid w:val="00DB089D"/>
    <w:rsid w:val="00DF7360"/>
    <w:rsid w:val="00E11430"/>
    <w:rsid w:val="00E142B3"/>
    <w:rsid w:val="00E16910"/>
    <w:rsid w:val="00E204A6"/>
    <w:rsid w:val="00E25D8B"/>
    <w:rsid w:val="00E31E7C"/>
    <w:rsid w:val="00E37537"/>
    <w:rsid w:val="00E44728"/>
    <w:rsid w:val="00E51017"/>
    <w:rsid w:val="00E51765"/>
    <w:rsid w:val="00E54C4E"/>
    <w:rsid w:val="00E56DFE"/>
    <w:rsid w:val="00E60725"/>
    <w:rsid w:val="00E71E58"/>
    <w:rsid w:val="00E73732"/>
    <w:rsid w:val="00E758E3"/>
    <w:rsid w:val="00E828C7"/>
    <w:rsid w:val="00EA3E22"/>
    <w:rsid w:val="00EC7A10"/>
    <w:rsid w:val="00EE6613"/>
    <w:rsid w:val="00EE7A40"/>
    <w:rsid w:val="00EF5B6A"/>
    <w:rsid w:val="00F31043"/>
    <w:rsid w:val="00F466AB"/>
    <w:rsid w:val="00F94575"/>
    <w:rsid w:val="00FA1A01"/>
    <w:rsid w:val="00FA2F16"/>
    <w:rsid w:val="00FA47A8"/>
    <w:rsid w:val="00FA5E42"/>
    <w:rsid w:val="00FB4FCB"/>
    <w:rsid w:val="00FD45C4"/>
    <w:rsid w:val="00FD53ED"/>
    <w:rsid w:val="00FF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19C44A"/>
  <w15:chartTrackingRefBased/>
  <w15:docId w15:val="{94997075-697F-4FD6-AF4F-EA0EF511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E29"/>
    <w:pPr>
      <w:widowControl w:val="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7E29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A7E29"/>
    <w:pPr>
      <w:keepNext/>
      <w:tabs>
        <w:tab w:val="left" w:pos="-1080"/>
        <w:tab w:val="left" w:pos="-864"/>
        <w:tab w:val="left" w:pos="-144"/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6570"/>
        <w:tab w:val="left" w:pos="7056"/>
        <w:tab w:val="left" w:pos="7776"/>
        <w:tab w:val="left" w:pos="8496"/>
        <w:tab w:val="left" w:pos="9216"/>
      </w:tabs>
      <w:ind w:right="432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0A7E29"/>
    <w:pPr>
      <w:keepNext/>
      <w:tabs>
        <w:tab w:val="left" w:pos="-4824"/>
        <w:tab w:val="left" w:pos="-4104"/>
        <w:tab w:val="left" w:pos="-3774"/>
        <w:tab w:val="left" w:pos="-3414"/>
        <w:tab w:val="left" w:pos="-3234"/>
        <w:tab w:val="left" w:pos="-2664"/>
        <w:tab w:val="left" w:pos="-1974"/>
        <w:tab w:val="left" w:pos="-1224"/>
        <w:tab w:val="left" w:pos="-504"/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  <w:tab w:val="left" w:pos="8856"/>
        <w:tab w:val="left" w:pos="9576"/>
      </w:tabs>
      <w:outlineLvl w:val="2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styleId="FootnoteReference">
    <w:name w:val="footnote reference"/>
    <w:uiPriority w:val="99"/>
    <w:semiHidden/>
    <w:rsid w:val="000A7E29"/>
    <w:rPr>
      <w:rFonts w:cs="Times New Roman"/>
    </w:rPr>
  </w:style>
  <w:style w:type="paragraph" w:customStyle="1" w:styleId="a">
    <w:name w:val="_"/>
    <w:basedOn w:val="Normal"/>
    <w:rsid w:val="000A7E29"/>
    <w:pPr>
      <w:ind w:left="204" w:hanging="204"/>
    </w:pPr>
  </w:style>
  <w:style w:type="paragraph" w:customStyle="1" w:styleId="1">
    <w:name w:val="_1"/>
    <w:basedOn w:val="Normal"/>
    <w:rsid w:val="000A7E29"/>
    <w:pPr>
      <w:ind w:left="204" w:hanging="204"/>
    </w:pPr>
  </w:style>
  <w:style w:type="paragraph" w:styleId="BodyTextIndent">
    <w:name w:val="Body Text Indent"/>
    <w:basedOn w:val="Normal"/>
    <w:link w:val="BodyTextIndentChar"/>
    <w:uiPriority w:val="99"/>
    <w:rsid w:val="000A7E29"/>
    <w:pPr>
      <w:tabs>
        <w:tab w:val="left" w:pos="-1440"/>
        <w:tab w:val="left" w:pos="-720"/>
        <w:tab w:val="left" w:pos="-390"/>
        <w:tab w:val="left" w:pos="-30"/>
        <w:tab w:val="left" w:pos="204"/>
      </w:tabs>
      <w:spacing w:line="180" w:lineRule="auto"/>
      <w:ind w:left="204"/>
    </w:pPr>
    <w:rPr>
      <w:sz w:val="19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sz w:val="24"/>
    </w:rPr>
  </w:style>
  <w:style w:type="paragraph" w:styleId="BodyText">
    <w:name w:val="Body Text"/>
    <w:basedOn w:val="Normal"/>
    <w:link w:val="BodyTextChar"/>
    <w:uiPriority w:val="99"/>
    <w:rsid w:val="000A7E29"/>
    <w:pPr>
      <w:tabs>
        <w:tab w:val="left" w:pos="-720"/>
        <w:tab w:val="left" w:pos="0"/>
        <w:tab w:val="left" w:pos="330"/>
        <w:tab w:val="left" w:pos="870"/>
        <w:tab w:val="left" w:pos="1050"/>
        <w:tab w:val="left" w:pos="2160"/>
      </w:tabs>
      <w:spacing w:line="180" w:lineRule="auto"/>
    </w:pPr>
    <w:rPr>
      <w:sz w:val="19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</w:rPr>
  </w:style>
  <w:style w:type="paragraph" w:styleId="Header">
    <w:name w:val="header"/>
    <w:basedOn w:val="Normal"/>
    <w:link w:val="HeaderChar"/>
    <w:uiPriority w:val="99"/>
    <w:rsid w:val="000A7E2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0A7E2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0A7E29"/>
    <w:pPr>
      <w:tabs>
        <w:tab w:val="left" w:pos="-1080"/>
        <w:tab w:val="left" w:pos="-864"/>
        <w:tab w:val="left" w:pos="-144"/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6570"/>
        <w:tab w:val="left" w:pos="7056"/>
        <w:tab w:val="left" w:pos="7776"/>
        <w:tab w:val="left" w:pos="8496"/>
        <w:tab w:val="left" w:pos="9216"/>
      </w:tabs>
      <w:spacing w:before="20" w:after="20"/>
    </w:pPr>
    <w:rPr>
      <w:rFonts w:ascii="Arial" w:hAnsi="Arial"/>
      <w:sz w:val="20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4"/>
    </w:rPr>
  </w:style>
  <w:style w:type="paragraph" w:styleId="BlockText">
    <w:name w:val="Block Text"/>
    <w:basedOn w:val="Normal"/>
    <w:uiPriority w:val="99"/>
    <w:rsid w:val="000A7E29"/>
    <w:pPr>
      <w:tabs>
        <w:tab w:val="left" w:pos="-1584"/>
        <w:tab w:val="left" w:pos="-864"/>
        <w:tab w:val="left" w:pos="-534"/>
        <w:tab w:val="left" w:pos="60"/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ind w:left="1296" w:right="432" w:hanging="1440"/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link w:val="BodyText3Char"/>
    <w:uiPriority w:val="99"/>
    <w:rsid w:val="000A7E29"/>
    <w:pPr>
      <w:tabs>
        <w:tab w:val="left" w:pos="6"/>
        <w:tab w:val="left" w:pos="876"/>
        <w:tab w:val="left" w:pos="1206"/>
        <w:tab w:val="left" w:pos="1626"/>
        <w:tab w:val="left" w:pos="1836"/>
        <w:tab w:val="left" w:pos="2106"/>
        <w:tab w:val="left" w:pos="2316"/>
        <w:tab w:val="left" w:pos="3036"/>
        <w:tab w:val="left" w:pos="3546"/>
        <w:tab w:val="left" w:pos="3756"/>
        <w:tab w:val="left" w:pos="4476"/>
        <w:tab w:val="left" w:pos="5196"/>
        <w:tab w:val="left" w:pos="5916"/>
        <w:tab w:val="left" w:pos="6636"/>
        <w:tab w:val="left" w:pos="7356"/>
        <w:tab w:val="left" w:pos="8076"/>
        <w:tab w:val="left" w:pos="8796"/>
        <w:tab w:val="left" w:pos="9516"/>
      </w:tabs>
    </w:pPr>
    <w:rPr>
      <w:rFonts w:ascii="Arial" w:hAnsi="Arial"/>
      <w:b/>
      <w:sz w:val="20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0A7E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character" w:styleId="CommentReference">
    <w:name w:val="annotation reference"/>
    <w:semiHidden/>
    <w:rsid w:val="00EE7A40"/>
    <w:rPr>
      <w:sz w:val="16"/>
      <w:szCs w:val="16"/>
    </w:rPr>
  </w:style>
  <w:style w:type="paragraph" w:styleId="CommentText">
    <w:name w:val="annotation text"/>
    <w:basedOn w:val="Normal"/>
    <w:semiHidden/>
    <w:rsid w:val="00EE7A40"/>
    <w:rPr>
      <w:sz w:val="20"/>
    </w:rPr>
  </w:style>
  <w:style w:type="paragraph" w:styleId="CommentSubject">
    <w:name w:val="annotation subject"/>
    <w:basedOn w:val="CommentText"/>
    <w:next w:val="CommentText"/>
    <w:semiHidden/>
    <w:rsid w:val="00EE7A40"/>
    <w:rPr>
      <w:b/>
      <w:bCs/>
    </w:rPr>
  </w:style>
  <w:style w:type="paragraph" w:styleId="DocumentMap">
    <w:name w:val="Document Map"/>
    <w:basedOn w:val="Normal"/>
    <w:semiHidden/>
    <w:rsid w:val="00216D9B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042D2A"/>
    <w:rPr>
      <w:sz w:val="24"/>
    </w:rPr>
  </w:style>
  <w:style w:type="character" w:styleId="Hyperlink">
    <w:name w:val="Hyperlink"/>
    <w:uiPriority w:val="99"/>
    <w:unhideWhenUsed/>
    <w:rsid w:val="000D628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D6287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7748D4"/>
    <w:rPr>
      <w:color w:val="954F72"/>
      <w:u w:val="single"/>
    </w:rPr>
  </w:style>
  <w:style w:type="character" w:customStyle="1" w:styleId="normaltextrun">
    <w:name w:val="normaltextrun"/>
    <w:basedOn w:val="DefaultParagraphFont"/>
    <w:rsid w:val="008171EC"/>
  </w:style>
  <w:style w:type="character" w:customStyle="1" w:styleId="eop">
    <w:name w:val="eop"/>
    <w:basedOn w:val="DefaultParagraphFont"/>
    <w:rsid w:val="00817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cfr.gov/current/title-5/chapter-I/subchapter-B/part-315/subpart-F/section-315.604" TargetMode="External"/><Relationship Id="rId21" Type="http://schemas.openxmlformats.org/officeDocument/2006/relationships/hyperlink" Target="https://www.ecfr.gov/current/title-5/chapter-I/subchapter-B/part-316/subpart-D/section-316.401" TargetMode="External"/><Relationship Id="rId42" Type="http://schemas.openxmlformats.org/officeDocument/2006/relationships/hyperlink" Target="https://www.ecfr.gov/current/title-5/chapter-I/subchapter-B/part-316/subpart-C/section-316.302" TargetMode="External"/><Relationship Id="rId47" Type="http://schemas.openxmlformats.org/officeDocument/2006/relationships/hyperlink" Target="https://www.ecfr.gov/current/title-5/chapter-I/subchapter-B/part-315/subpart-F/section-315.607" TargetMode="External"/><Relationship Id="rId63" Type="http://schemas.openxmlformats.org/officeDocument/2006/relationships/hyperlink" Target="https://uscode.house.gov/view.xhtml?req=(title:5%20section:3110%20edition:prelim)" TargetMode="External"/><Relationship Id="rId68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pm.gov/policy-data-oversight/hiring-information/competitive-hiring/deo_handbook.pdf" TargetMode="External"/><Relationship Id="rId29" Type="http://schemas.openxmlformats.org/officeDocument/2006/relationships/hyperlink" Target="https://www.ecfr.gov/current/title-5/chapter-I/subchapter-B/part-315/subpart-F/section-315.607" TargetMode="External"/><Relationship Id="rId11" Type="http://schemas.openxmlformats.org/officeDocument/2006/relationships/hyperlink" Target="https://www.law.cornell.edu/cfr/text/5/part-310" TargetMode="External"/><Relationship Id="rId24" Type="http://schemas.openxmlformats.org/officeDocument/2006/relationships/hyperlink" Target="https://www.ecfr.gov/current/title-5/chapter-I/subchapter-B/part-316/subpart-D/section-316.402" TargetMode="External"/><Relationship Id="rId32" Type="http://schemas.openxmlformats.org/officeDocument/2006/relationships/hyperlink" Target="https://www.ecfr.gov/current/title-5/chapter-I/subchapter-B/part-315/subpart-G/section-315.711" TargetMode="External"/><Relationship Id="rId37" Type="http://schemas.openxmlformats.org/officeDocument/2006/relationships/hyperlink" Target="https://www.ecfr.gov/current/title-5/chapter-I/subchapter-B/part-316/subpart-D/section-316.402" TargetMode="External"/><Relationship Id="rId40" Type="http://schemas.openxmlformats.org/officeDocument/2006/relationships/hyperlink" Target="https://www.ecfr.gov/current/title-5/chapter-I/subchapter-B/part-316/subpart-C/section-316.301" TargetMode="External"/><Relationship Id="rId45" Type="http://schemas.openxmlformats.org/officeDocument/2006/relationships/hyperlink" Target="https://www.ecfr.gov/current/title-5/chapter-I/subchapter-B/part-315/subpart-F/section-315.605" TargetMode="External"/><Relationship Id="rId53" Type="http://schemas.openxmlformats.org/officeDocument/2006/relationships/hyperlink" Target="https://www.ecfr.gov/current/title-5/chapter-I/subchapter-B/part-316/subpart-C/section-316.302" TargetMode="External"/><Relationship Id="rId58" Type="http://schemas.openxmlformats.org/officeDocument/2006/relationships/hyperlink" Target="https://www.ecfr.gov/current/title-5/chapter-I/subchapter-B/part-332" TargetMode="External"/><Relationship Id="rId66" Type="http://schemas.openxmlformats.org/officeDocument/2006/relationships/hyperlink" Target="https://www.ecfr.gov/current/title-5/chapter-I/subchapter-B/part-870/subpart-C/section-870.302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opm.gov/policy-data-oversight/data-analysis-documentation/personnel-documentation/" TargetMode="External"/><Relationship Id="rId19" Type="http://schemas.openxmlformats.org/officeDocument/2006/relationships/hyperlink" Target="https://www.ecfr.gov/current/title-5/chapter-I/subchapter-B/part-316/subpart-D/section-316.401" TargetMode="External"/><Relationship Id="rId14" Type="http://schemas.openxmlformats.org/officeDocument/2006/relationships/hyperlink" Target="https://www.law.cornell.edu/cfr/text/5/part-338" TargetMode="External"/><Relationship Id="rId22" Type="http://schemas.openxmlformats.org/officeDocument/2006/relationships/hyperlink" Target="https://www.ecfr.gov/current/title-5/chapter-I/subchapter-B/part-337" TargetMode="External"/><Relationship Id="rId27" Type="http://schemas.openxmlformats.org/officeDocument/2006/relationships/hyperlink" Target="https://www.ecfr.gov/current/title-5/chapter-I/subchapter-B/part-315/subpart-F/section-315.605" TargetMode="External"/><Relationship Id="rId30" Type="http://schemas.openxmlformats.org/officeDocument/2006/relationships/hyperlink" Target="https://www.ecfr.gov/current/title-5/chapter-I/subchapter-B/part-315/subpart-F/section-315.608" TargetMode="External"/><Relationship Id="rId35" Type="http://schemas.openxmlformats.org/officeDocument/2006/relationships/hyperlink" Target="https://www.ecfr.gov/current/title-5/chapter-I/subchapter-B/part-316/subpart-D/section-316.401" TargetMode="External"/><Relationship Id="rId43" Type="http://schemas.openxmlformats.org/officeDocument/2006/relationships/hyperlink" Target="https://www.ecfr.gov/current/title-5/chapter-I/subchapter-B/part-315/subpart-F/section-315.601" TargetMode="External"/><Relationship Id="rId48" Type="http://schemas.openxmlformats.org/officeDocument/2006/relationships/hyperlink" Target="https://www.ecfr.gov/current/title-5/chapter-I/subchapter-B/part-315/subpart-F/section-315.608" TargetMode="External"/><Relationship Id="rId56" Type="http://schemas.openxmlformats.org/officeDocument/2006/relationships/hyperlink" Target="https://www.ecfr.gov/current/title-5/chapter-I/subchapter-B/part-330/subpart-G/section-330.705" TargetMode="External"/><Relationship Id="rId64" Type="http://schemas.openxmlformats.org/officeDocument/2006/relationships/hyperlink" Target="https://www.ecfr.gov/current/title-5/chapter-I/subchapter-B/part-890/subpart-A/section-890.102" TargetMode="External"/><Relationship Id="rId69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www.ecfr.gov/current/title-5/chapter-I/subchapter-B/part-316/subpart-C/section-316.302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law.cornell.edu/cfr/text/5/part-316" TargetMode="External"/><Relationship Id="rId17" Type="http://schemas.openxmlformats.org/officeDocument/2006/relationships/hyperlink" Target="https://www.ecfr.gov/current/title-5/chapter-I/subchapter-B/part-316/subpart-D" TargetMode="External"/><Relationship Id="rId25" Type="http://schemas.openxmlformats.org/officeDocument/2006/relationships/hyperlink" Target="https://www.ecfr.gov/current/title-5/chapter-I/subchapter-B/part-315/subpart-F/section-315.601" TargetMode="External"/><Relationship Id="rId33" Type="http://schemas.openxmlformats.org/officeDocument/2006/relationships/hyperlink" Target="https://www.ecfr.gov/current/title-5/chapter-I/subchapter-B/part-316/subpart-D/section-316.402" TargetMode="External"/><Relationship Id="rId38" Type="http://schemas.openxmlformats.org/officeDocument/2006/relationships/hyperlink" Target="https://www.opm.gov/policy-data-oversight/data-analysis-documentation/personnel-documentation/" TargetMode="External"/><Relationship Id="rId46" Type="http://schemas.openxmlformats.org/officeDocument/2006/relationships/hyperlink" Target="https://www.ecfr.gov/current/title-5/chapter-I/subchapter-B/part-315/subpart-F/section-315.606" TargetMode="External"/><Relationship Id="rId59" Type="http://schemas.openxmlformats.org/officeDocument/2006/relationships/hyperlink" Target="https://www.ecfr.gov/current/title-5/chapter-I/subchapter-B/part-316/subpart-D/section-316.402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www.ecfr.gov/current/title-5/chapter-I/subchapter-B/part-316/subpart-D/section-316.401" TargetMode="External"/><Relationship Id="rId41" Type="http://schemas.openxmlformats.org/officeDocument/2006/relationships/hyperlink" Target="https://www.ecfr.gov/current/title-5/chapter-I/subchapter-B/part-316/subpart-C/section-316.302" TargetMode="External"/><Relationship Id="rId54" Type="http://schemas.openxmlformats.org/officeDocument/2006/relationships/hyperlink" Target="https://www.ecfr.gov/current/title-5/chapter-I/subchapter-B/part-330/subpart-A/section-330.102" TargetMode="External"/><Relationship Id="rId62" Type="http://schemas.openxmlformats.org/officeDocument/2006/relationships/hyperlink" Target="https://www.ecfr.gov/current/title-5/chapter-I/subchapter-B/part-338/subpart-C/section-338.30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opm.gov/policy-data-oversight/data-analysis-documentation/personnel-documentation/" TargetMode="External"/><Relationship Id="rId23" Type="http://schemas.openxmlformats.org/officeDocument/2006/relationships/hyperlink" Target="https://www.federalregister.gov/documents/2011/07/28/2011-18971/noncompetitive-appointment-of-certain-former-overseas-employees" TargetMode="External"/><Relationship Id="rId28" Type="http://schemas.openxmlformats.org/officeDocument/2006/relationships/hyperlink" Target="https://www.ecfr.gov/current/title-5/chapter-I/subchapter-B/part-315/subpart-F/section-315.606" TargetMode="External"/><Relationship Id="rId36" Type="http://schemas.openxmlformats.org/officeDocument/2006/relationships/hyperlink" Target="https://www.ecfr.gov/current/title-5/chapter-I/subchapter-B/part-316/subpart-D/section-316.402" TargetMode="External"/><Relationship Id="rId49" Type="http://schemas.openxmlformats.org/officeDocument/2006/relationships/hyperlink" Target="https://www.ecfr.gov/current/title-5/chapter-I/subchapter-B/part-315/subpart-F/section-315.609" TargetMode="External"/><Relationship Id="rId57" Type="http://schemas.openxmlformats.org/officeDocument/2006/relationships/hyperlink" Target="https://www.ecfr.gov/current/title-5/chapter-I/subchapter-B/part-330/subpart-G/section-330.705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ecfr.gov/current/title-5/chapter-I/subchapter-B/part-315/subpart-F/section-315.609" TargetMode="External"/><Relationship Id="rId44" Type="http://schemas.openxmlformats.org/officeDocument/2006/relationships/hyperlink" Target="https://www.ecfr.gov/current/title-5/chapter-I/subchapter-B/part-315/subpart-F/section-315.604" TargetMode="External"/><Relationship Id="rId52" Type="http://schemas.openxmlformats.org/officeDocument/2006/relationships/hyperlink" Target="https://www.ecfr.gov/current/title-5/chapter-I/subchapter-B/part-316/subpart-C/section-316.302" TargetMode="External"/><Relationship Id="rId60" Type="http://schemas.openxmlformats.org/officeDocument/2006/relationships/hyperlink" Target="https://www.ecfr.gov/current/title-5/chapter-I/subchapter-B/part-316/subpart-C/section-316.302" TargetMode="External"/><Relationship Id="rId65" Type="http://schemas.openxmlformats.org/officeDocument/2006/relationships/hyperlink" Target="https://www.ecfr.gov/current/title-5/chapter-I/subchapter-B/part-831/subpart-B/section-831.20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law.cornell.edu/cfr/text/5/part-330" TargetMode="External"/><Relationship Id="rId18" Type="http://schemas.openxmlformats.org/officeDocument/2006/relationships/hyperlink" Target="https://www.ecfr.gov/current/title-5/chapter-I/subchapter-B/part-316/subpart-D/section-316.401" TargetMode="External"/><Relationship Id="rId39" Type="http://schemas.openxmlformats.org/officeDocument/2006/relationships/hyperlink" Target="https://www.ecfr.gov/current/title-5/chapter-I/subchapter-B/part-316/subpart-C/section-316.301" TargetMode="External"/><Relationship Id="rId34" Type="http://schemas.openxmlformats.org/officeDocument/2006/relationships/hyperlink" Target="https://www.ecfr.gov/current/title-5/chapter-I/subchapter-B/part-333" TargetMode="External"/><Relationship Id="rId50" Type="http://schemas.openxmlformats.org/officeDocument/2006/relationships/hyperlink" Target="https://www.ecfr.gov/current/title-5/chapter-I/subchapter-B/part-315/subpart-G/section-315.711" TargetMode="External"/><Relationship Id="rId55" Type="http://schemas.openxmlformats.org/officeDocument/2006/relationships/hyperlink" Target="https://www.ecfr.gov/current/title-5/chapter-I/subchapter-B/part-316/subpart-C/section-316.3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A238CE7073042872E4F9385822021" ma:contentTypeVersion="20" ma:contentTypeDescription="Create a new document." ma:contentTypeScope="" ma:versionID="102b36a888f8c0237b7604b2fd9bb6f5">
  <xsd:schema xmlns:xsd="http://www.w3.org/2001/XMLSchema" xmlns:xs="http://www.w3.org/2001/XMLSchema" xmlns:p="http://schemas.microsoft.com/office/2006/metadata/properties" xmlns:ns2="095cf866-1d27-4d86-88c7-8b60e5eca3bf" xmlns:ns3="c8a708a0-2971-4779-a179-aa0b18ffdf65" xmlns:ns4="66810af5-81b7-4a54-9be9-ba2a8ed138ad" targetNamespace="http://schemas.microsoft.com/office/2006/metadata/properties" ma:root="true" ma:fieldsID="a2aeda42efd150b091dbf437dbb99733" ns2:_="" ns3:_="" ns4:_="">
    <xsd:import namespace="095cf866-1d27-4d86-88c7-8b60e5eca3bf"/>
    <xsd:import namespace="c8a708a0-2971-4779-a179-aa0b18ffdf65"/>
    <xsd:import namespace="66810af5-81b7-4a54-9be9-ba2a8ed138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ReportinFolder" minOccurs="0"/>
                <xsd:element ref="ns2:IDTracker" minOccurs="0"/>
                <xsd:element ref="ns2:Evalua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cf866-1d27-4d86-88c7-8b60e5eca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59d6a30-35d4-4125-9895-745589be72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portinFolder" ma:index="24" nillable="true" ma:displayName="Report in Folder" ma:format="Dropdown" ma:internalName="ReportinFolder">
      <xsd:simpleType>
        <xsd:restriction base="dms:Choice">
          <xsd:enumeration value="Yes"/>
          <xsd:enumeration value="No"/>
          <xsd:enumeration value="Choice 3"/>
        </xsd:restriction>
      </xsd:simpleType>
    </xsd:element>
    <xsd:element name="IDTracker" ma:index="25" nillable="true" ma:displayName="ID Tracker #" ma:format="Dropdown" ma:internalName="IDTracker" ma:percentage="FALSE">
      <xsd:simpleType>
        <xsd:restriction base="dms:Number"/>
      </xsd:simpleType>
    </xsd:element>
    <xsd:element name="EvaluationID" ma:index="26" nillable="true" ma:displayName="Evaluation ID" ma:decimals="0" ma:description="The ID of the evaluation in the 'ACE Workload Tracker' list." ma:format="Dropdown" ma:internalName="EvaluationID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708a0-2971-4779-a179-aa0b18ffd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10af5-81b7-4a54-9be9-ba2a8ed138a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45208a3-09eb-42ff-8b0a-3bba3fcc59a1}" ma:internalName="TaxCatchAll" ma:showField="CatchAllData" ma:web="c8a708a0-2971-4779-a179-aa0b18ffd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5cf866-1d27-4d86-88c7-8b60e5eca3bf">
      <Terms xmlns="http://schemas.microsoft.com/office/infopath/2007/PartnerControls"/>
    </lcf76f155ced4ddcb4097134ff3c332f>
    <TaxCatchAll xmlns="66810af5-81b7-4a54-9be9-ba2a8ed138ad" xsi:nil="true"/>
    <EvaluationID xmlns="095cf866-1d27-4d86-88c7-8b60e5eca3bf" xsi:nil="true"/>
    <ReportinFolder xmlns="095cf866-1d27-4d86-88c7-8b60e5eca3bf" xsi:nil="true"/>
    <IDTracker xmlns="095cf866-1d27-4d86-88c7-8b60e5eca3b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2592C-C80F-4BCD-81A7-2A1E28F950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F46960-F5A0-4451-9180-2C96A0D8C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5cf866-1d27-4d86-88c7-8b60e5eca3bf"/>
    <ds:schemaRef ds:uri="c8a708a0-2971-4779-a179-aa0b18ffdf65"/>
    <ds:schemaRef ds:uri="66810af5-81b7-4a54-9be9-ba2a8ed13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745E17-94A7-43F4-9E0A-9D8A03D9DAEF}">
  <ds:schemaRefs>
    <ds:schemaRef ds:uri="http://schemas.microsoft.com/office/2006/metadata/properties"/>
    <ds:schemaRef ds:uri="http://schemas.microsoft.com/office/infopath/2007/PartnerControls"/>
    <ds:schemaRef ds:uri="095cf866-1d27-4d86-88c7-8b60e5eca3bf"/>
    <ds:schemaRef ds:uri="66810af5-81b7-4a54-9be9-ba2a8ed138ad"/>
  </ds:schemaRefs>
</ds:datastoreItem>
</file>

<file path=customXml/itemProps4.xml><?xml version="1.0" encoding="utf-8"?>
<ds:datastoreItem xmlns:ds="http://schemas.openxmlformats.org/officeDocument/2006/customXml" ds:itemID="{22A25D4A-1A62-4C11-9215-5C1C49873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1197</Words>
  <Characters>13408</Characters>
  <Application>Microsoft Office Word</Application>
  <DocSecurity>0</DocSecurity>
  <Lines>111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TEMPORARY &amp; NONCOMPETITIVE TERM</vt:lpstr>
    </vt:vector>
  </TitlesOfParts>
  <Company>OPM</Company>
  <LinksUpToDate>false</LinksUpToDate>
  <CharactersWithSpaces>14576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TEMPORARY &amp; NONCOMPETITIVE TERM</dc:title>
  <dc:subject/>
  <dc:creator>OMSOE</dc:creator>
  <cp:keywords/>
  <dc:description/>
  <cp:lastModifiedBy>Coleman, Shannon D CTR DODHRA DCPAS (USA)</cp:lastModifiedBy>
  <cp:revision>67</cp:revision>
  <cp:lastPrinted>2009-07-02T21:51:00Z</cp:lastPrinted>
  <dcterms:created xsi:type="dcterms:W3CDTF">2024-11-13T12:57:00Z</dcterms:created>
  <dcterms:modified xsi:type="dcterms:W3CDTF">2025-05-21T11:04:00Z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0x010100145A238CE7073042872E4F9385822021</vt:lpwstr>
  </property>
  <property fmtid="{D5CDD505-2E9C-101B-9397-08002B2CF9AE}" pid="3" name="MediaServiceImageTags">
    <vt:lpwstr/>
  </property>
</Properties>
</file>